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6D" w:rsidRPr="00ED0F37" w:rsidRDefault="00470D6D" w:rsidP="005B6F78">
      <w:pPr>
        <w:jc w:val="center"/>
        <w:rPr>
          <w:rFonts w:ascii="Arial" w:hAnsi="Arial" w:cs="Arial"/>
        </w:rPr>
      </w:pPr>
    </w:p>
    <w:p w:rsidR="00470D6D" w:rsidRPr="003B4EDE" w:rsidRDefault="00470D6D" w:rsidP="005B6F78">
      <w:pPr>
        <w:jc w:val="center"/>
      </w:pPr>
      <w:r w:rsidRPr="003B4EDE">
        <w:rPr>
          <w:noProof/>
          <w:lang w:eastAsia="en-GB"/>
        </w:rPr>
        <w:drawing>
          <wp:inline distT="0" distB="0" distL="0" distR="0">
            <wp:extent cx="2495550" cy="1441450"/>
            <wp:effectExtent l="0" t="0" r="0" b="6350"/>
            <wp:docPr id="1" name="Picture 1" descr="Description: IMB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B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rsidR="00470D6D" w:rsidRPr="003B4EDE" w:rsidRDefault="00470D6D" w:rsidP="003B4EDE"/>
    <w:p w:rsidR="00470D6D" w:rsidRPr="003B4EDE" w:rsidRDefault="00470D6D" w:rsidP="003B4EDE"/>
    <w:p w:rsidR="00470D6D" w:rsidRPr="005114C1" w:rsidRDefault="00470D6D" w:rsidP="003B4EDE">
      <w:pPr>
        <w:rPr>
          <w:rFonts w:ascii="Arial" w:hAnsi="Arial" w:cs="Arial"/>
        </w:rPr>
      </w:pPr>
    </w:p>
    <w:p w:rsidR="00470D6D" w:rsidRPr="003947AE" w:rsidRDefault="00470D6D" w:rsidP="005B6F78">
      <w:pPr>
        <w:jc w:val="center"/>
        <w:rPr>
          <w:rFonts w:ascii="Arial" w:hAnsi="Arial" w:cs="Arial"/>
          <w:b/>
          <w:sz w:val="24"/>
          <w:szCs w:val="24"/>
        </w:rPr>
      </w:pPr>
    </w:p>
    <w:p w:rsidR="00470D6D" w:rsidRPr="00E81BA9" w:rsidRDefault="00470D6D" w:rsidP="005B6F78">
      <w:pPr>
        <w:jc w:val="center"/>
        <w:rPr>
          <w:rFonts w:ascii="Arial" w:hAnsi="Arial" w:cs="Arial"/>
          <w:b/>
          <w:sz w:val="48"/>
          <w:szCs w:val="48"/>
        </w:rPr>
      </w:pPr>
      <w:r w:rsidRPr="00E81BA9">
        <w:rPr>
          <w:rFonts w:ascii="Arial" w:hAnsi="Arial" w:cs="Arial"/>
          <w:b/>
          <w:sz w:val="48"/>
          <w:szCs w:val="48"/>
        </w:rPr>
        <w:t>Annual Report of the Board</w:t>
      </w:r>
    </w:p>
    <w:p w:rsidR="00470D6D" w:rsidRPr="00E81BA9" w:rsidRDefault="00470D6D" w:rsidP="005B6F78">
      <w:pPr>
        <w:jc w:val="center"/>
        <w:rPr>
          <w:rFonts w:ascii="Arial" w:hAnsi="Arial" w:cs="Arial"/>
          <w:b/>
          <w:sz w:val="48"/>
          <w:szCs w:val="48"/>
        </w:rPr>
      </w:pPr>
    </w:p>
    <w:p w:rsidR="00470D6D" w:rsidRPr="00E81BA9" w:rsidRDefault="00470D6D" w:rsidP="005B6F78">
      <w:pPr>
        <w:jc w:val="center"/>
        <w:rPr>
          <w:rFonts w:ascii="Arial" w:hAnsi="Arial" w:cs="Arial"/>
          <w:b/>
          <w:sz w:val="48"/>
          <w:szCs w:val="48"/>
        </w:rPr>
      </w:pPr>
      <w:r w:rsidRPr="00E81BA9">
        <w:rPr>
          <w:rFonts w:ascii="Arial" w:hAnsi="Arial" w:cs="Arial"/>
          <w:b/>
          <w:sz w:val="48"/>
          <w:szCs w:val="48"/>
        </w:rPr>
        <w:t>for</w:t>
      </w:r>
    </w:p>
    <w:p w:rsidR="00470D6D" w:rsidRPr="00E81BA9" w:rsidRDefault="00470D6D" w:rsidP="005B6F78">
      <w:pPr>
        <w:jc w:val="center"/>
        <w:rPr>
          <w:rFonts w:ascii="Arial" w:hAnsi="Arial" w:cs="Arial"/>
          <w:b/>
          <w:sz w:val="48"/>
          <w:szCs w:val="48"/>
        </w:rPr>
      </w:pPr>
    </w:p>
    <w:p w:rsidR="00470D6D" w:rsidRPr="00E81BA9" w:rsidRDefault="00470D6D" w:rsidP="005B6F78">
      <w:pPr>
        <w:jc w:val="center"/>
        <w:rPr>
          <w:rFonts w:ascii="Arial" w:hAnsi="Arial" w:cs="Arial"/>
          <w:b/>
          <w:sz w:val="48"/>
          <w:szCs w:val="48"/>
        </w:rPr>
      </w:pPr>
      <w:r w:rsidRPr="00E81BA9">
        <w:rPr>
          <w:rFonts w:ascii="Arial" w:hAnsi="Arial" w:cs="Arial"/>
          <w:b/>
          <w:sz w:val="48"/>
          <w:szCs w:val="48"/>
        </w:rPr>
        <w:t>The Verne</w:t>
      </w:r>
    </w:p>
    <w:p w:rsidR="00470D6D" w:rsidRPr="00E81BA9" w:rsidRDefault="00470D6D" w:rsidP="005B6F78">
      <w:pPr>
        <w:jc w:val="center"/>
        <w:rPr>
          <w:rFonts w:ascii="Arial" w:hAnsi="Arial" w:cs="Arial"/>
          <w:b/>
          <w:sz w:val="48"/>
          <w:szCs w:val="48"/>
        </w:rPr>
      </w:pPr>
    </w:p>
    <w:p w:rsidR="00470D6D" w:rsidRPr="00E81BA9" w:rsidRDefault="00470D6D" w:rsidP="005B6F78">
      <w:pPr>
        <w:jc w:val="center"/>
        <w:rPr>
          <w:rFonts w:ascii="Arial" w:hAnsi="Arial" w:cs="Arial"/>
          <w:b/>
          <w:sz w:val="48"/>
          <w:szCs w:val="48"/>
        </w:rPr>
      </w:pPr>
      <w:r w:rsidRPr="00E81BA9">
        <w:rPr>
          <w:rFonts w:ascii="Arial" w:hAnsi="Arial" w:cs="Arial"/>
          <w:b/>
          <w:sz w:val="48"/>
          <w:szCs w:val="48"/>
        </w:rPr>
        <w:t>Immigration Removal Centre</w:t>
      </w:r>
    </w:p>
    <w:p w:rsidR="00317B24" w:rsidRDefault="00317B24" w:rsidP="00E81BA9">
      <w:pPr>
        <w:rPr>
          <w:rFonts w:ascii="Arial" w:hAnsi="Arial" w:cs="Arial"/>
          <w:b/>
          <w:sz w:val="32"/>
          <w:szCs w:val="32"/>
        </w:rPr>
      </w:pPr>
      <w:bookmarkStart w:id="0" w:name="_GoBack"/>
      <w:bookmarkEnd w:id="0"/>
    </w:p>
    <w:p w:rsidR="00ED0179" w:rsidRPr="00F2741C" w:rsidRDefault="00ED0179" w:rsidP="00E81BA9">
      <w:pPr>
        <w:rPr>
          <w:rFonts w:ascii="Arial" w:hAnsi="Arial" w:cs="Arial"/>
          <w:b/>
          <w:sz w:val="32"/>
          <w:szCs w:val="32"/>
        </w:rPr>
      </w:pPr>
    </w:p>
    <w:p w:rsidR="00317B24" w:rsidRPr="00A56590" w:rsidRDefault="00470D6D" w:rsidP="00317B24">
      <w:pPr>
        <w:jc w:val="center"/>
        <w:rPr>
          <w:rFonts w:ascii="Arial" w:hAnsi="Arial" w:cs="Arial"/>
          <w:sz w:val="28"/>
          <w:szCs w:val="28"/>
        </w:rPr>
      </w:pPr>
      <w:r w:rsidRPr="00A56590">
        <w:rPr>
          <w:rFonts w:ascii="Arial" w:hAnsi="Arial" w:cs="Arial"/>
          <w:sz w:val="28"/>
          <w:szCs w:val="28"/>
        </w:rPr>
        <w:t>COVERING THE PERIOD</w:t>
      </w:r>
    </w:p>
    <w:p w:rsidR="00470D6D" w:rsidRPr="00710D43" w:rsidRDefault="00801AA3" w:rsidP="00710D43">
      <w:pPr>
        <w:pStyle w:val="ListParagraph"/>
        <w:numPr>
          <w:ilvl w:val="0"/>
          <w:numId w:val="30"/>
        </w:numPr>
        <w:jc w:val="center"/>
        <w:rPr>
          <w:rFonts w:ascii="Arial" w:hAnsi="Arial" w:cs="Arial"/>
          <w:b/>
          <w:sz w:val="44"/>
          <w:szCs w:val="44"/>
        </w:rPr>
      </w:pPr>
      <w:r w:rsidRPr="00710D43">
        <w:rPr>
          <w:rFonts w:ascii="Arial" w:hAnsi="Arial" w:cs="Arial"/>
          <w:b/>
          <w:sz w:val="44"/>
          <w:szCs w:val="44"/>
        </w:rPr>
        <w:t xml:space="preserve">April </w:t>
      </w:r>
      <w:r w:rsidR="00470D6D" w:rsidRPr="00710D43">
        <w:rPr>
          <w:rFonts w:ascii="Arial" w:hAnsi="Arial" w:cs="Arial"/>
          <w:b/>
          <w:sz w:val="44"/>
          <w:szCs w:val="44"/>
        </w:rPr>
        <w:t>201</w:t>
      </w:r>
      <w:r w:rsidRPr="00710D43">
        <w:rPr>
          <w:rFonts w:ascii="Arial" w:hAnsi="Arial" w:cs="Arial"/>
          <w:b/>
          <w:sz w:val="44"/>
          <w:szCs w:val="44"/>
        </w:rPr>
        <w:t>5</w:t>
      </w:r>
      <w:r w:rsidR="00470D6D" w:rsidRPr="00710D43">
        <w:rPr>
          <w:rFonts w:ascii="Arial" w:hAnsi="Arial" w:cs="Arial"/>
          <w:b/>
          <w:sz w:val="44"/>
          <w:szCs w:val="44"/>
        </w:rPr>
        <w:t xml:space="preserve"> to 31 </w:t>
      </w:r>
      <w:r w:rsidRPr="00710D43">
        <w:rPr>
          <w:rFonts w:ascii="Arial" w:hAnsi="Arial" w:cs="Arial"/>
          <w:b/>
          <w:sz w:val="44"/>
          <w:szCs w:val="44"/>
        </w:rPr>
        <w:t>December</w:t>
      </w:r>
      <w:r w:rsidR="00470D6D" w:rsidRPr="00710D43">
        <w:rPr>
          <w:rFonts w:ascii="Arial" w:hAnsi="Arial" w:cs="Arial"/>
          <w:b/>
          <w:sz w:val="44"/>
          <w:szCs w:val="44"/>
        </w:rPr>
        <w:t xml:space="preserve"> 2015</w:t>
      </w:r>
    </w:p>
    <w:p w:rsidR="00BF4A87" w:rsidRDefault="00BF4A87" w:rsidP="003B4EDE">
      <w:pPr>
        <w:rPr>
          <w:rFonts w:ascii="Arial" w:hAnsi="Arial" w:cs="Arial"/>
          <w:u w:val="single"/>
        </w:rPr>
      </w:pPr>
    </w:p>
    <w:p w:rsidR="00034D4D" w:rsidRPr="00A45382" w:rsidRDefault="00034D4D" w:rsidP="00710D43">
      <w:pPr>
        <w:pStyle w:val="ListParagraph"/>
        <w:numPr>
          <w:ilvl w:val="0"/>
          <w:numId w:val="31"/>
        </w:numPr>
        <w:rPr>
          <w:rFonts w:ascii="Arial" w:hAnsi="Arial" w:cs="Arial"/>
          <w:b/>
        </w:rPr>
      </w:pPr>
      <w:r w:rsidRPr="00A45382">
        <w:rPr>
          <w:rFonts w:ascii="Arial" w:hAnsi="Arial" w:cs="Arial"/>
          <w:b/>
        </w:rPr>
        <w:lastRenderedPageBreak/>
        <w:t>INTRODUCTION</w:t>
      </w:r>
    </w:p>
    <w:p w:rsidR="00034D4D" w:rsidRPr="00A45382" w:rsidRDefault="00034D4D" w:rsidP="003B4EDE">
      <w:pPr>
        <w:rPr>
          <w:rFonts w:ascii="Arial" w:hAnsi="Arial" w:cs="Arial"/>
        </w:rPr>
      </w:pPr>
      <w:r w:rsidRPr="00A45382">
        <w:rPr>
          <w:rFonts w:ascii="Arial" w:hAnsi="Arial" w:cs="Arial"/>
        </w:rPr>
        <w:t xml:space="preserve">This report is presented by the Independent Monitoring </w:t>
      </w:r>
      <w:r w:rsidR="001D23D3" w:rsidRPr="00A45382">
        <w:rPr>
          <w:rFonts w:ascii="Arial" w:hAnsi="Arial" w:cs="Arial"/>
        </w:rPr>
        <w:t>Board</w:t>
      </w:r>
      <w:r w:rsidRPr="00A45382">
        <w:rPr>
          <w:rFonts w:ascii="Arial" w:hAnsi="Arial" w:cs="Arial"/>
        </w:rPr>
        <w:t xml:space="preserve"> (IMB) for The Verne Immigration Removal Centre and covers the period from 1 April 2015 to 31 December 2015</w:t>
      </w:r>
      <w:r w:rsidR="00BF4A87" w:rsidRPr="00A45382">
        <w:rPr>
          <w:rFonts w:ascii="Arial" w:hAnsi="Arial" w:cs="Arial"/>
        </w:rPr>
        <w:t>.</w:t>
      </w:r>
    </w:p>
    <w:p w:rsidR="00034D4D" w:rsidRPr="00A45382" w:rsidRDefault="00034D4D" w:rsidP="003B4EDE">
      <w:pPr>
        <w:rPr>
          <w:rFonts w:ascii="Arial" w:hAnsi="Arial" w:cs="Arial"/>
        </w:rPr>
      </w:pPr>
      <w:r w:rsidRPr="00A45382">
        <w:rPr>
          <w:rFonts w:ascii="Arial" w:hAnsi="Arial" w:cs="Arial"/>
        </w:rPr>
        <w:t>The IMB at The Verne acts as a ‘watchdog’ on behalf of the Home Secretary and the general public by providing independent oversight of the Immigration Removal Centre (IRC). All members are volunteers.</w:t>
      </w:r>
      <w:r w:rsidR="003B4EDE" w:rsidRPr="00A45382">
        <w:rPr>
          <w:rFonts w:ascii="Arial" w:hAnsi="Arial" w:cs="Arial"/>
        </w:rPr>
        <w:t xml:space="preserve"> </w:t>
      </w:r>
      <w:r w:rsidRPr="00A45382">
        <w:rPr>
          <w:rFonts w:ascii="Arial" w:hAnsi="Arial" w:cs="Arial"/>
        </w:rPr>
        <w:t xml:space="preserve">The </w:t>
      </w:r>
      <w:r w:rsidR="001D23D3" w:rsidRPr="00A45382">
        <w:rPr>
          <w:rFonts w:ascii="Arial" w:hAnsi="Arial" w:cs="Arial"/>
        </w:rPr>
        <w:t>Board</w:t>
      </w:r>
      <w:r w:rsidRPr="00A45382">
        <w:rPr>
          <w:rFonts w:ascii="Arial" w:hAnsi="Arial" w:cs="Arial"/>
        </w:rPr>
        <w:t xml:space="preserve"> monitors the treatment of detainees and the conditions in which they are held in order to ensure that these men are treated with dignity, respect and fairness. </w:t>
      </w:r>
    </w:p>
    <w:p w:rsidR="00034D4D" w:rsidRPr="00A45382" w:rsidRDefault="00034D4D" w:rsidP="003B4EDE">
      <w:pPr>
        <w:rPr>
          <w:rFonts w:ascii="Arial" w:hAnsi="Arial" w:cs="Arial"/>
        </w:rPr>
      </w:pPr>
      <w:r w:rsidRPr="00A45382">
        <w:rPr>
          <w:rFonts w:ascii="Arial" w:hAnsi="Arial" w:cs="Arial"/>
        </w:rPr>
        <w:t xml:space="preserve">The IMB works closely with the staff of The Verne whilst maintaining independence and impartiality. Concerns are raised with staff or management in the first instance, which may lead to a swift resolution of a problem; if this is not possible, members have at least obtained a better understanding of what the problem involves before escalating it to a higher level, or, if necessary, to the Minister of State. </w:t>
      </w:r>
    </w:p>
    <w:p w:rsidR="00034D4D" w:rsidRPr="00A45382" w:rsidRDefault="00034D4D" w:rsidP="003B4EDE">
      <w:pPr>
        <w:rPr>
          <w:rFonts w:ascii="Arial" w:hAnsi="Arial" w:cs="Arial"/>
        </w:rPr>
      </w:pPr>
      <w:r w:rsidRPr="00A45382">
        <w:rPr>
          <w:rFonts w:ascii="Arial" w:hAnsi="Arial" w:cs="Arial"/>
        </w:rPr>
        <w:t>A detainee can make an application to see a member of the IMB to discuss any problems relating to his stay in The Verne. Our remit however, does not include a detainee’s immigration status.</w:t>
      </w:r>
      <w:r w:rsidR="003B4EDE" w:rsidRPr="00A45382">
        <w:rPr>
          <w:rFonts w:ascii="Arial" w:hAnsi="Arial" w:cs="Arial"/>
        </w:rPr>
        <w:t xml:space="preserve"> </w:t>
      </w:r>
      <w:r w:rsidRPr="00A45382">
        <w:rPr>
          <w:rFonts w:ascii="Arial" w:hAnsi="Arial" w:cs="Arial"/>
        </w:rPr>
        <w:t xml:space="preserve">The IMB is also available to members of staff, should they wish to discuss </w:t>
      </w:r>
      <w:r w:rsidR="00CB4AC1" w:rsidRPr="00A45382">
        <w:rPr>
          <w:rFonts w:ascii="Arial" w:hAnsi="Arial" w:cs="Arial"/>
        </w:rPr>
        <w:t>any</w:t>
      </w:r>
      <w:r w:rsidRPr="00A45382">
        <w:rPr>
          <w:rFonts w:ascii="Arial" w:hAnsi="Arial" w:cs="Arial"/>
        </w:rPr>
        <w:t xml:space="preserve"> work related problems in confidence.</w:t>
      </w:r>
    </w:p>
    <w:p w:rsidR="00034D4D" w:rsidRPr="00A45382" w:rsidRDefault="00034D4D" w:rsidP="003B4EDE">
      <w:pPr>
        <w:rPr>
          <w:rFonts w:ascii="Arial" w:hAnsi="Arial" w:cs="Arial"/>
          <w:b/>
        </w:rPr>
      </w:pPr>
      <w:r w:rsidRPr="00A45382">
        <w:rPr>
          <w:rFonts w:ascii="Arial" w:hAnsi="Arial" w:cs="Arial"/>
          <w:b/>
        </w:rPr>
        <w:t>STATUTORY ROLE OF THE IMB</w:t>
      </w:r>
    </w:p>
    <w:p w:rsidR="00034D4D" w:rsidRPr="00A45382" w:rsidRDefault="00034D4D" w:rsidP="003B4EDE">
      <w:pPr>
        <w:rPr>
          <w:rFonts w:ascii="Arial" w:hAnsi="Arial" w:cs="Arial"/>
        </w:rPr>
      </w:pPr>
      <w:r w:rsidRPr="00A45382">
        <w:rPr>
          <w:rFonts w:ascii="Arial" w:hAnsi="Arial" w:cs="Arial"/>
        </w:rPr>
        <w:t xml:space="preserve">The Prison Act 1952 and the Immigration and Asylum Act 1999 require every prison and IRC to be monitored by an </w:t>
      </w:r>
      <w:r w:rsidR="00CB4AC1" w:rsidRPr="00A45382">
        <w:rPr>
          <w:rFonts w:ascii="Arial" w:hAnsi="Arial" w:cs="Arial"/>
        </w:rPr>
        <w:t>I</w:t>
      </w:r>
      <w:r w:rsidRPr="00A45382">
        <w:rPr>
          <w:rFonts w:ascii="Arial" w:hAnsi="Arial" w:cs="Arial"/>
        </w:rPr>
        <w:t xml:space="preserve">ndependent </w:t>
      </w:r>
      <w:r w:rsidR="001D23D3" w:rsidRPr="00A45382">
        <w:rPr>
          <w:rFonts w:ascii="Arial" w:hAnsi="Arial" w:cs="Arial"/>
        </w:rPr>
        <w:t>Board</w:t>
      </w:r>
      <w:r w:rsidR="00CB4AC1" w:rsidRPr="00A45382">
        <w:rPr>
          <w:rFonts w:ascii="Arial" w:hAnsi="Arial" w:cs="Arial"/>
        </w:rPr>
        <w:t>,</w:t>
      </w:r>
      <w:r w:rsidRPr="00A45382">
        <w:rPr>
          <w:rFonts w:ascii="Arial" w:hAnsi="Arial" w:cs="Arial"/>
        </w:rPr>
        <w:t xml:space="preserve"> appointed by the Secretary of State</w:t>
      </w:r>
      <w:r w:rsidR="00CB4AC1" w:rsidRPr="00A45382">
        <w:rPr>
          <w:rFonts w:ascii="Arial" w:hAnsi="Arial" w:cs="Arial"/>
        </w:rPr>
        <w:t>,</w:t>
      </w:r>
      <w:r w:rsidRPr="00A45382">
        <w:rPr>
          <w:rFonts w:ascii="Arial" w:hAnsi="Arial" w:cs="Arial"/>
        </w:rPr>
        <w:t xml:space="preserve"> from members of the community in which the prison or centre is situated.</w:t>
      </w:r>
    </w:p>
    <w:p w:rsidR="00034D4D" w:rsidRPr="00A45382" w:rsidRDefault="00034D4D" w:rsidP="003B4EDE">
      <w:pPr>
        <w:rPr>
          <w:rFonts w:ascii="Arial" w:hAnsi="Arial" w:cs="Arial"/>
        </w:rPr>
      </w:pPr>
      <w:r w:rsidRPr="00A45382">
        <w:rPr>
          <w:rFonts w:ascii="Arial" w:hAnsi="Arial" w:cs="Arial"/>
        </w:rPr>
        <w:t xml:space="preserve">The </w:t>
      </w:r>
      <w:r w:rsidR="001D23D3" w:rsidRPr="00A45382">
        <w:rPr>
          <w:rFonts w:ascii="Arial" w:hAnsi="Arial" w:cs="Arial"/>
        </w:rPr>
        <w:t>Board</w:t>
      </w:r>
      <w:r w:rsidRPr="00A45382">
        <w:rPr>
          <w:rFonts w:ascii="Arial" w:hAnsi="Arial" w:cs="Arial"/>
        </w:rPr>
        <w:t xml:space="preserve"> is specifically charged to:</w:t>
      </w:r>
    </w:p>
    <w:p w:rsidR="00034D4D" w:rsidRPr="00A45382" w:rsidRDefault="00034D4D" w:rsidP="003B4EDE">
      <w:pPr>
        <w:rPr>
          <w:rFonts w:ascii="Arial" w:hAnsi="Arial" w:cs="Arial"/>
        </w:rPr>
      </w:pPr>
      <w:r w:rsidRPr="00A45382">
        <w:rPr>
          <w:rFonts w:ascii="Arial" w:hAnsi="Arial" w:cs="Arial"/>
        </w:rPr>
        <w:t>(1)  satisfy itself as to the humane and just treatment of those held in IRCs.</w:t>
      </w:r>
    </w:p>
    <w:p w:rsidR="00034D4D" w:rsidRPr="00A45382" w:rsidRDefault="00034D4D" w:rsidP="003B4EDE">
      <w:pPr>
        <w:rPr>
          <w:rFonts w:ascii="Arial" w:hAnsi="Arial" w:cs="Arial"/>
        </w:rPr>
      </w:pPr>
      <w:r w:rsidRPr="00A45382">
        <w:rPr>
          <w:rFonts w:ascii="Arial" w:hAnsi="Arial" w:cs="Arial"/>
        </w:rPr>
        <w:t>(2)  inform promptly the Secretary of State, or any official to whom he has delegated authority as it judges appropriate, any concern it has.</w:t>
      </w:r>
    </w:p>
    <w:p w:rsidR="00034D4D" w:rsidRPr="00A45382" w:rsidRDefault="00034D4D" w:rsidP="003B4EDE">
      <w:pPr>
        <w:rPr>
          <w:rFonts w:ascii="Arial" w:hAnsi="Arial" w:cs="Arial"/>
        </w:rPr>
      </w:pPr>
      <w:r w:rsidRPr="00A45382">
        <w:rPr>
          <w:rFonts w:ascii="Arial" w:hAnsi="Arial" w:cs="Arial"/>
        </w:rPr>
        <w:t>(3)  report annually to the Secretary of State on how far the IRC has met the standards and requirements placed on it and what impact these have on those held in the centre.</w:t>
      </w:r>
    </w:p>
    <w:p w:rsidR="00034D4D" w:rsidRPr="00A45382" w:rsidRDefault="00034D4D" w:rsidP="003B4EDE">
      <w:pPr>
        <w:rPr>
          <w:rFonts w:ascii="Arial" w:hAnsi="Arial" w:cs="Arial"/>
        </w:rPr>
      </w:pPr>
      <w:r w:rsidRPr="00A45382">
        <w:rPr>
          <w:rFonts w:ascii="Arial" w:hAnsi="Arial" w:cs="Arial"/>
        </w:rPr>
        <w:t xml:space="preserve">To enable the </w:t>
      </w:r>
      <w:r w:rsidR="001D23D3" w:rsidRPr="00A45382">
        <w:rPr>
          <w:rFonts w:ascii="Arial" w:hAnsi="Arial" w:cs="Arial"/>
        </w:rPr>
        <w:t>Board</w:t>
      </w:r>
      <w:r w:rsidRPr="00A45382">
        <w:rPr>
          <w:rFonts w:ascii="Arial" w:hAnsi="Arial" w:cs="Arial"/>
        </w:rPr>
        <w:t xml:space="preserve"> to carry out these duties effectively its members have right of access to every detainee, to every part of the centre and to the centre’s records.</w:t>
      </w:r>
    </w:p>
    <w:p w:rsidR="00310062" w:rsidRPr="00A45382" w:rsidRDefault="00310062" w:rsidP="003B4EDE">
      <w:pPr>
        <w:rPr>
          <w:rFonts w:ascii="Arial" w:hAnsi="Arial" w:cs="Arial"/>
          <w:b/>
        </w:rPr>
      </w:pPr>
      <w:r w:rsidRPr="00A45382">
        <w:rPr>
          <w:rFonts w:ascii="Arial" w:hAnsi="Arial" w:cs="Arial"/>
          <w:b/>
        </w:rPr>
        <w:t xml:space="preserve">DIVERSITY STATEMENT </w:t>
      </w:r>
    </w:p>
    <w:p w:rsidR="007A5E18" w:rsidRPr="00A45382" w:rsidRDefault="00310062" w:rsidP="003B4EDE">
      <w:pPr>
        <w:rPr>
          <w:rFonts w:ascii="Arial" w:hAnsi="Arial" w:cs="Arial"/>
        </w:rPr>
      </w:pPr>
      <w:r w:rsidRPr="00A45382">
        <w:rPr>
          <w:rFonts w:ascii="Arial" w:hAnsi="Arial" w:cs="Arial"/>
        </w:rPr>
        <w:t xml:space="preserve">The Verne IMB will not discriminate directly or indirectly against anyone because of age, disability, gender reassignment, marital and civil partnership status, pregnancy and maternity, race including nationality, ethnic or national origins, religion or belief, sex and sexual orientation, in recruitment, in the treatment of members, and in the way the </w:t>
      </w:r>
      <w:r w:rsidR="001D23D3" w:rsidRPr="00A45382">
        <w:rPr>
          <w:rFonts w:ascii="Arial" w:hAnsi="Arial" w:cs="Arial"/>
        </w:rPr>
        <w:t>Board</w:t>
      </w:r>
      <w:r w:rsidRPr="00A45382">
        <w:rPr>
          <w:rFonts w:ascii="Arial" w:hAnsi="Arial" w:cs="Arial"/>
        </w:rPr>
        <w:t xml:space="preserve"> monitors the treatment of people in detention</w:t>
      </w:r>
    </w:p>
    <w:p w:rsidR="007A5E18" w:rsidRPr="00A45382" w:rsidRDefault="007A5E18" w:rsidP="003B4EDE">
      <w:pPr>
        <w:rPr>
          <w:rFonts w:ascii="Arial" w:hAnsi="Arial" w:cs="Arial"/>
        </w:rPr>
      </w:pPr>
      <w:r w:rsidRPr="00A45382">
        <w:rPr>
          <w:rFonts w:ascii="Arial" w:hAnsi="Arial" w:cs="Arial"/>
        </w:rPr>
        <w:t>Janice Pavitt</w:t>
      </w:r>
    </w:p>
    <w:p w:rsidR="00E53C35" w:rsidRPr="00A45382" w:rsidRDefault="00450D91" w:rsidP="003B4EDE">
      <w:pPr>
        <w:rPr>
          <w:rFonts w:ascii="Arial" w:hAnsi="Arial" w:cs="Arial"/>
        </w:rPr>
      </w:pPr>
      <w:r w:rsidRPr="00A45382">
        <w:rPr>
          <w:rFonts w:ascii="Arial" w:hAnsi="Arial" w:cs="Arial"/>
        </w:rPr>
        <w:t>IMB Chair, IRC The Verne</w:t>
      </w:r>
    </w:p>
    <w:p w:rsidR="003F56ED" w:rsidRPr="00A45382" w:rsidRDefault="003F56ED" w:rsidP="00734C02">
      <w:pPr>
        <w:rPr>
          <w:rFonts w:ascii="Arial" w:hAnsi="Arial" w:cs="Arial"/>
          <w:b/>
          <w:u w:val="single"/>
        </w:rPr>
      </w:pPr>
      <w:r w:rsidRPr="00A45382">
        <w:rPr>
          <w:rFonts w:ascii="Arial" w:hAnsi="Arial" w:cs="Arial"/>
          <w:b/>
          <w:u w:val="single"/>
        </w:rPr>
        <w:lastRenderedPageBreak/>
        <w:t>SECTION 2</w:t>
      </w:r>
    </w:p>
    <w:p w:rsidR="006B2DC4" w:rsidRPr="00A45382" w:rsidRDefault="006B2DC4" w:rsidP="000C6B8B">
      <w:pPr>
        <w:jc w:val="center"/>
        <w:rPr>
          <w:rFonts w:ascii="Arial" w:hAnsi="Arial" w:cs="Arial"/>
          <w:b/>
        </w:rPr>
      </w:pPr>
      <w:r w:rsidRPr="00A45382">
        <w:rPr>
          <w:rFonts w:ascii="Arial" w:hAnsi="Arial" w:cs="Arial"/>
          <w:b/>
        </w:rPr>
        <w:t>CONTENTS</w:t>
      </w:r>
    </w:p>
    <w:p w:rsidR="006B2DC4" w:rsidRPr="00A45382" w:rsidRDefault="0071513D" w:rsidP="005B6F78">
      <w:pPr>
        <w:rPr>
          <w:rFonts w:ascii="Arial" w:hAnsi="Arial" w:cs="Arial"/>
        </w:rPr>
      </w:pPr>
      <w:r w:rsidRPr="00A45382">
        <w:rPr>
          <w:rFonts w:ascii="Arial" w:hAnsi="Arial" w:cs="Arial"/>
        </w:rPr>
        <w:fldChar w:fldCharType="begin"/>
      </w:r>
      <w:r w:rsidR="006B2DC4" w:rsidRPr="00A45382">
        <w:rPr>
          <w:rFonts w:ascii="Arial" w:hAnsi="Arial" w:cs="Arial"/>
        </w:rPr>
        <w:instrText xml:space="preserve"> TOC \o "1-3" </w:instrText>
      </w:r>
      <w:r w:rsidRPr="00A45382">
        <w:rPr>
          <w:rFonts w:ascii="Arial" w:hAnsi="Arial" w:cs="Arial"/>
        </w:rPr>
        <w:fldChar w:fldCharType="separate"/>
      </w:r>
      <w:r w:rsidR="006B2DC4" w:rsidRPr="00A45382">
        <w:rPr>
          <w:rFonts w:ascii="Arial" w:hAnsi="Arial" w:cs="Arial"/>
        </w:rPr>
        <w:t>Introduction</w:t>
      </w:r>
      <w:r w:rsidR="006070E6"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6B2DC4" w:rsidRPr="00A45382">
        <w:rPr>
          <w:rFonts w:ascii="Arial" w:hAnsi="Arial" w:cs="Arial"/>
        </w:rPr>
        <w:t>2</w:t>
      </w:r>
    </w:p>
    <w:p w:rsidR="006B2DC4" w:rsidRPr="00A45382" w:rsidRDefault="006B2DC4" w:rsidP="005B6F78">
      <w:pPr>
        <w:rPr>
          <w:rFonts w:ascii="Arial" w:hAnsi="Arial" w:cs="Arial"/>
        </w:rPr>
      </w:pPr>
      <w:r w:rsidRPr="00A45382">
        <w:rPr>
          <w:rFonts w:ascii="Arial" w:hAnsi="Arial" w:cs="Arial"/>
        </w:rPr>
        <w:t>Statutory Role of t</w:t>
      </w:r>
      <w:r w:rsidR="006070E6" w:rsidRPr="00A45382">
        <w:rPr>
          <w:rFonts w:ascii="Arial" w:hAnsi="Arial" w:cs="Arial"/>
        </w:rPr>
        <w:t>he IMB</w:t>
      </w:r>
      <w:r w:rsidR="006070E6"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E53C35" w:rsidRPr="00A45382">
        <w:rPr>
          <w:rFonts w:ascii="Arial" w:hAnsi="Arial" w:cs="Arial"/>
        </w:rPr>
        <w:t>2</w:t>
      </w:r>
    </w:p>
    <w:p w:rsidR="006B2DC4" w:rsidRPr="00A45382" w:rsidRDefault="006070E6" w:rsidP="005B6F78">
      <w:pPr>
        <w:rPr>
          <w:rFonts w:ascii="Arial" w:hAnsi="Arial" w:cs="Arial"/>
        </w:rPr>
      </w:pPr>
      <w:r w:rsidRPr="00A45382">
        <w:rPr>
          <w:rFonts w:ascii="Arial" w:hAnsi="Arial" w:cs="Arial"/>
        </w:rPr>
        <w:t xml:space="preserve">Diversity </w:t>
      </w:r>
      <w:r w:rsidR="000C6B8B" w:rsidRPr="00A45382">
        <w:rPr>
          <w:rFonts w:ascii="Arial" w:hAnsi="Arial" w:cs="Arial"/>
        </w:rPr>
        <w:t>Statement</w:t>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t>2</w:t>
      </w:r>
    </w:p>
    <w:p w:rsidR="006B2DC4" w:rsidRPr="00A45382" w:rsidRDefault="004F5020" w:rsidP="005B6F78">
      <w:pPr>
        <w:rPr>
          <w:rFonts w:ascii="Arial" w:hAnsi="Arial" w:cs="Arial"/>
        </w:rPr>
      </w:pPr>
      <w:r w:rsidRPr="00A45382">
        <w:rPr>
          <w:rFonts w:ascii="Arial" w:hAnsi="Arial" w:cs="Arial"/>
        </w:rPr>
        <w:t>3.</w:t>
      </w:r>
      <w:r w:rsidR="00372A42" w:rsidRPr="00A45382">
        <w:rPr>
          <w:rFonts w:ascii="Arial" w:hAnsi="Arial" w:cs="Arial"/>
        </w:rPr>
        <w:t>1</w:t>
      </w:r>
      <w:r w:rsidR="006B2DC4" w:rsidRPr="00A45382">
        <w:rPr>
          <w:rFonts w:ascii="Arial" w:hAnsi="Arial" w:cs="Arial"/>
        </w:rPr>
        <w:t xml:space="preserve"> Description of The Verne</w:t>
      </w:r>
      <w:r w:rsidR="006070E6" w:rsidRPr="00A45382">
        <w:rPr>
          <w:rFonts w:ascii="Arial" w:hAnsi="Arial" w:cs="Arial"/>
        </w:rPr>
        <w:t xml:space="preserve"> Immigration Removal Centre</w:t>
      </w:r>
      <w:r w:rsidR="006070E6"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CC7B9A" w:rsidRPr="00A45382">
        <w:rPr>
          <w:rFonts w:ascii="Arial" w:hAnsi="Arial" w:cs="Arial"/>
        </w:rPr>
        <w:t>4</w:t>
      </w:r>
    </w:p>
    <w:p w:rsidR="006B2DC4" w:rsidRPr="00A45382" w:rsidRDefault="004F5020" w:rsidP="005B6F78">
      <w:pPr>
        <w:rPr>
          <w:rFonts w:ascii="Arial" w:hAnsi="Arial" w:cs="Arial"/>
        </w:rPr>
      </w:pPr>
      <w:r w:rsidRPr="00A45382">
        <w:rPr>
          <w:rFonts w:ascii="Arial" w:hAnsi="Arial" w:cs="Arial"/>
        </w:rPr>
        <w:t>3.2</w:t>
      </w:r>
      <w:r w:rsidR="00092F5D" w:rsidRPr="00A45382">
        <w:rPr>
          <w:rFonts w:ascii="Arial" w:hAnsi="Arial" w:cs="Arial"/>
        </w:rPr>
        <w:t xml:space="preserve"> </w:t>
      </w:r>
      <w:r w:rsidR="00844319" w:rsidRPr="00A45382">
        <w:rPr>
          <w:rFonts w:ascii="Arial" w:hAnsi="Arial" w:cs="Arial"/>
        </w:rPr>
        <w:t>Population</w:t>
      </w:r>
      <w:r w:rsidR="006B2DC4"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5B6F78" w:rsidRPr="00A45382">
        <w:rPr>
          <w:rFonts w:ascii="Arial" w:hAnsi="Arial" w:cs="Arial"/>
        </w:rPr>
        <w:tab/>
      </w:r>
      <w:r w:rsidR="00F4492B" w:rsidRPr="00A45382">
        <w:rPr>
          <w:rFonts w:ascii="Arial" w:hAnsi="Arial" w:cs="Arial"/>
        </w:rPr>
        <w:t>4</w:t>
      </w:r>
    </w:p>
    <w:p w:rsidR="006B2DC4" w:rsidRPr="00A45382" w:rsidRDefault="00F4492B" w:rsidP="005B6F78">
      <w:pPr>
        <w:rPr>
          <w:rFonts w:ascii="Arial" w:hAnsi="Arial" w:cs="Arial"/>
        </w:rPr>
      </w:pPr>
      <w:r w:rsidRPr="00A45382">
        <w:rPr>
          <w:rFonts w:ascii="Arial" w:hAnsi="Arial" w:cs="Arial"/>
        </w:rPr>
        <w:t>4.</w:t>
      </w:r>
      <w:r w:rsidR="00844319" w:rsidRPr="00A45382">
        <w:rPr>
          <w:rFonts w:ascii="Arial" w:hAnsi="Arial" w:cs="Arial"/>
        </w:rPr>
        <w:t xml:space="preserve"> Executive Summary</w:t>
      </w:r>
      <w:r w:rsidR="006B2DC4"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Pr="00A45382">
        <w:rPr>
          <w:rFonts w:ascii="Arial" w:hAnsi="Arial" w:cs="Arial"/>
        </w:rPr>
        <w:t>5</w:t>
      </w:r>
    </w:p>
    <w:p w:rsidR="000C6B8B" w:rsidRPr="00A45382" w:rsidRDefault="00A75FB2" w:rsidP="005B6F78">
      <w:pPr>
        <w:rPr>
          <w:rFonts w:ascii="Arial" w:hAnsi="Arial" w:cs="Arial"/>
        </w:rPr>
      </w:pPr>
      <w:r w:rsidRPr="00A45382">
        <w:rPr>
          <w:rFonts w:ascii="Arial" w:hAnsi="Arial" w:cs="Arial"/>
        </w:rPr>
        <w:t>5</w:t>
      </w:r>
      <w:r w:rsidR="00A26CCC" w:rsidRPr="00A45382">
        <w:rPr>
          <w:rFonts w:ascii="Arial" w:hAnsi="Arial" w:cs="Arial"/>
        </w:rPr>
        <w:t>. Key Reporting Areas</w:t>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690E8E" w:rsidRPr="00A45382">
        <w:rPr>
          <w:rFonts w:ascii="Arial" w:hAnsi="Arial" w:cs="Arial"/>
        </w:rPr>
        <w:t>7</w:t>
      </w:r>
    </w:p>
    <w:p w:rsidR="006B2DC4" w:rsidRPr="00A45382" w:rsidRDefault="00A75FB2" w:rsidP="005B6F78">
      <w:pPr>
        <w:rPr>
          <w:rFonts w:ascii="Arial" w:hAnsi="Arial" w:cs="Arial"/>
        </w:rPr>
      </w:pPr>
      <w:r w:rsidRPr="00A45382">
        <w:rPr>
          <w:rFonts w:ascii="Arial" w:hAnsi="Arial" w:cs="Arial"/>
        </w:rPr>
        <w:t>5</w:t>
      </w:r>
      <w:r w:rsidR="006F1065" w:rsidRPr="00A45382">
        <w:rPr>
          <w:rFonts w:ascii="Arial" w:hAnsi="Arial" w:cs="Arial"/>
        </w:rPr>
        <w:t>.</w:t>
      </w:r>
      <w:r w:rsidR="000C6B8B" w:rsidRPr="00A45382">
        <w:rPr>
          <w:rFonts w:ascii="Arial" w:hAnsi="Arial" w:cs="Arial"/>
        </w:rPr>
        <w:t>1</w:t>
      </w:r>
      <w:r w:rsidR="006F1065" w:rsidRPr="00A45382">
        <w:rPr>
          <w:rFonts w:ascii="Arial" w:hAnsi="Arial" w:cs="Arial"/>
        </w:rPr>
        <w:t xml:space="preserve"> E</w:t>
      </w:r>
      <w:r w:rsidR="00116428" w:rsidRPr="00A45382">
        <w:rPr>
          <w:rFonts w:ascii="Arial" w:hAnsi="Arial" w:cs="Arial"/>
        </w:rPr>
        <w:t>quality and Diversity…</w:t>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690E8E" w:rsidRPr="00A45382">
        <w:rPr>
          <w:rFonts w:ascii="Arial" w:hAnsi="Arial" w:cs="Arial"/>
        </w:rPr>
        <w:t>7</w:t>
      </w:r>
    </w:p>
    <w:p w:rsidR="006B2DC4" w:rsidRPr="00EC7BE6" w:rsidRDefault="00A75FB2" w:rsidP="005B6F78">
      <w:pPr>
        <w:rPr>
          <w:rFonts w:ascii="Arial" w:hAnsi="Arial" w:cs="Arial"/>
        </w:rPr>
      </w:pPr>
      <w:r w:rsidRPr="00A45382">
        <w:rPr>
          <w:rFonts w:ascii="Arial" w:hAnsi="Arial" w:cs="Arial"/>
        </w:rPr>
        <w:t>5</w:t>
      </w:r>
      <w:r w:rsidR="000C6B8B" w:rsidRPr="00A45382">
        <w:rPr>
          <w:rFonts w:ascii="Arial" w:hAnsi="Arial" w:cs="Arial"/>
        </w:rPr>
        <w:t>.2</w:t>
      </w:r>
      <w:r w:rsidR="006B2DC4" w:rsidRPr="00A45382">
        <w:rPr>
          <w:rFonts w:ascii="Arial" w:hAnsi="Arial" w:cs="Arial"/>
        </w:rPr>
        <w:t xml:space="preserve"> Education</w:t>
      </w:r>
      <w:r w:rsidR="006B2DC4"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F91F28" w:rsidRPr="00EC7BE6">
        <w:rPr>
          <w:rFonts w:ascii="Arial" w:hAnsi="Arial" w:cs="Arial"/>
        </w:rPr>
        <w:t xml:space="preserve">                                   </w:t>
      </w:r>
      <w:r w:rsidR="00E04155" w:rsidRPr="00EC7BE6">
        <w:rPr>
          <w:rFonts w:ascii="Arial" w:hAnsi="Arial" w:cs="Arial"/>
        </w:rPr>
        <w:t>8</w:t>
      </w:r>
    </w:p>
    <w:p w:rsidR="006B2DC4" w:rsidRPr="00A45382" w:rsidRDefault="00A75FB2" w:rsidP="005B6F78">
      <w:pPr>
        <w:rPr>
          <w:rFonts w:ascii="Arial" w:hAnsi="Arial" w:cs="Arial"/>
        </w:rPr>
      </w:pPr>
      <w:r w:rsidRPr="00A45382">
        <w:rPr>
          <w:rFonts w:ascii="Arial" w:hAnsi="Arial" w:cs="Arial"/>
        </w:rPr>
        <w:t>5</w:t>
      </w:r>
      <w:r w:rsidR="000C6B8B" w:rsidRPr="00A45382">
        <w:rPr>
          <w:rFonts w:ascii="Arial" w:hAnsi="Arial" w:cs="Arial"/>
        </w:rPr>
        <w:t>.3</w:t>
      </w:r>
      <w:r w:rsidR="00DA1ECC" w:rsidRPr="00A45382">
        <w:rPr>
          <w:rFonts w:ascii="Arial" w:hAnsi="Arial" w:cs="Arial"/>
        </w:rPr>
        <w:t xml:space="preserve"> Health and</w:t>
      </w:r>
      <w:r w:rsidR="006B2DC4" w:rsidRPr="00A45382">
        <w:rPr>
          <w:rFonts w:ascii="Arial" w:hAnsi="Arial" w:cs="Arial"/>
        </w:rPr>
        <w:t xml:space="preserve"> Mental Health</w:t>
      </w:r>
      <w:r w:rsidR="00843964" w:rsidRPr="00A45382">
        <w:rPr>
          <w:rFonts w:ascii="Arial" w:hAnsi="Arial" w:cs="Arial"/>
        </w:rPr>
        <w:t>c</w:t>
      </w:r>
      <w:r w:rsidR="00DA1ECC" w:rsidRPr="00A45382">
        <w:rPr>
          <w:rFonts w:ascii="Arial" w:hAnsi="Arial" w:cs="Arial"/>
        </w:rPr>
        <w:t>are</w:t>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B007F1" w:rsidRPr="00A45382">
        <w:rPr>
          <w:rFonts w:ascii="Arial" w:hAnsi="Arial" w:cs="Arial"/>
        </w:rPr>
        <w:t xml:space="preserve">                                               </w:t>
      </w:r>
      <w:r w:rsidR="006B2DC4" w:rsidRPr="00A45382">
        <w:rPr>
          <w:rFonts w:ascii="Arial" w:hAnsi="Arial" w:cs="Arial"/>
        </w:rPr>
        <w:t>8</w:t>
      </w:r>
    </w:p>
    <w:p w:rsidR="006B2DC4" w:rsidRPr="00C30ACA" w:rsidRDefault="00A75FB2" w:rsidP="005B6F78">
      <w:pPr>
        <w:rPr>
          <w:rFonts w:ascii="Arial" w:hAnsi="Arial" w:cs="Arial"/>
        </w:rPr>
      </w:pPr>
      <w:r w:rsidRPr="00A45382">
        <w:rPr>
          <w:rFonts w:ascii="Arial" w:hAnsi="Arial" w:cs="Arial"/>
        </w:rPr>
        <w:t>5</w:t>
      </w:r>
      <w:r w:rsidR="00BA21FF" w:rsidRPr="00A45382">
        <w:rPr>
          <w:rFonts w:ascii="Arial" w:hAnsi="Arial" w:cs="Arial"/>
        </w:rPr>
        <w:t>.</w:t>
      </w:r>
      <w:r w:rsidR="000C6B8B" w:rsidRPr="00A45382">
        <w:rPr>
          <w:rFonts w:ascii="Arial" w:hAnsi="Arial" w:cs="Arial"/>
        </w:rPr>
        <w:t>4</w:t>
      </w:r>
      <w:r w:rsidR="006B2DC4" w:rsidRPr="00A45382">
        <w:rPr>
          <w:rFonts w:ascii="Arial" w:hAnsi="Arial" w:cs="Arial"/>
        </w:rPr>
        <w:t xml:space="preserve"> </w:t>
      </w:r>
      <w:r w:rsidR="0076553C">
        <w:rPr>
          <w:rFonts w:ascii="Arial" w:hAnsi="Arial" w:cs="Arial"/>
        </w:rPr>
        <w:t>Work and Purposeful Activity</w:t>
      </w:r>
      <w:r w:rsidR="006B2DC4" w:rsidRPr="00A45382">
        <w:rPr>
          <w:rFonts w:ascii="Arial" w:hAnsi="Arial" w:cs="Arial"/>
        </w:rPr>
        <w:tab/>
      </w:r>
      <w:r w:rsidR="00B007F1" w:rsidRPr="00A45382">
        <w:rPr>
          <w:rFonts w:ascii="Arial" w:hAnsi="Arial" w:cs="Arial"/>
        </w:rPr>
        <w:tab/>
      </w:r>
      <w:r w:rsidR="00B007F1" w:rsidRPr="00A45382">
        <w:rPr>
          <w:rFonts w:ascii="Arial" w:hAnsi="Arial" w:cs="Arial"/>
        </w:rPr>
        <w:tab/>
      </w:r>
      <w:r w:rsidR="00B007F1" w:rsidRPr="00A45382">
        <w:rPr>
          <w:rFonts w:ascii="Arial" w:hAnsi="Arial" w:cs="Arial"/>
        </w:rPr>
        <w:tab/>
      </w:r>
      <w:r w:rsidR="00B007F1" w:rsidRPr="00A45382">
        <w:rPr>
          <w:rFonts w:ascii="Arial" w:hAnsi="Arial" w:cs="Arial"/>
        </w:rPr>
        <w:tab/>
      </w:r>
      <w:r w:rsidR="00B007F1" w:rsidRPr="00A45382">
        <w:rPr>
          <w:rFonts w:ascii="Arial" w:hAnsi="Arial" w:cs="Arial"/>
        </w:rPr>
        <w:tab/>
        <w:t xml:space="preserve">         </w:t>
      </w:r>
      <w:r w:rsidR="00C30ACA">
        <w:rPr>
          <w:rFonts w:ascii="Arial" w:hAnsi="Arial" w:cs="Arial"/>
        </w:rPr>
        <w:t xml:space="preserve">  1</w:t>
      </w:r>
      <w:r w:rsidR="00346353">
        <w:rPr>
          <w:rFonts w:ascii="Arial" w:hAnsi="Arial" w:cs="Arial"/>
        </w:rPr>
        <w:t>0</w:t>
      </w:r>
    </w:p>
    <w:p w:rsidR="000C6B8B" w:rsidRPr="00A45382" w:rsidRDefault="00A75FB2" w:rsidP="005B6F78">
      <w:pPr>
        <w:rPr>
          <w:rFonts w:ascii="Arial" w:hAnsi="Arial" w:cs="Arial"/>
        </w:rPr>
      </w:pPr>
      <w:r w:rsidRPr="00A45382">
        <w:rPr>
          <w:rFonts w:ascii="Arial" w:hAnsi="Arial" w:cs="Arial"/>
        </w:rPr>
        <w:t>5</w:t>
      </w:r>
      <w:r w:rsidR="000C6B8B" w:rsidRPr="00A45382">
        <w:rPr>
          <w:rFonts w:ascii="Arial" w:hAnsi="Arial" w:cs="Arial"/>
        </w:rPr>
        <w:t>.5 Resettlemen</w:t>
      </w:r>
      <w:r w:rsidR="00E612B8" w:rsidRPr="00A45382">
        <w:rPr>
          <w:rFonts w:ascii="Arial" w:hAnsi="Arial" w:cs="Arial"/>
        </w:rPr>
        <w:t>t</w:t>
      </w:r>
      <w:r w:rsidR="0075111D" w:rsidRPr="00A45382">
        <w:rPr>
          <w:rFonts w:ascii="Arial" w:hAnsi="Arial" w:cs="Arial"/>
        </w:rPr>
        <w:tab/>
      </w:r>
      <w:r w:rsidR="0075111D" w:rsidRPr="00A45382">
        <w:rPr>
          <w:rFonts w:ascii="Arial" w:hAnsi="Arial" w:cs="Arial"/>
        </w:rPr>
        <w:tab/>
      </w:r>
      <w:r w:rsidR="0075111D" w:rsidRPr="00A45382">
        <w:rPr>
          <w:rFonts w:ascii="Arial" w:hAnsi="Arial" w:cs="Arial"/>
        </w:rPr>
        <w:tab/>
      </w:r>
      <w:r w:rsidR="0075111D" w:rsidRPr="00A45382">
        <w:rPr>
          <w:rFonts w:ascii="Arial" w:hAnsi="Arial" w:cs="Arial"/>
        </w:rPr>
        <w:tab/>
      </w:r>
      <w:r w:rsidR="0075111D" w:rsidRPr="00A45382">
        <w:rPr>
          <w:rFonts w:ascii="Arial" w:hAnsi="Arial" w:cs="Arial"/>
        </w:rPr>
        <w:tab/>
      </w:r>
      <w:r w:rsidR="0075111D" w:rsidRPr="00A45382">
        <w:rPr>
          <w:rFonts w:ascii="Arial" w:hAnsi="Arial" w:cs="Arial"/>
        </w:rPr>
        <w:tab/>
      </w:r>
      <w:r w:rsidR="0075111D" w:rsidRPr="00A45382">
        <w:rPr>
          <w:rFonts w:ascii="Arial" w:hAnsi="Arial" w:cs="Arial"/>
        </w:rPr>
        <w:tab/>
      </w:r>
      <w:r w:rsidR="0075111D" w:rsidRPr="00A45382">
        <w:rPr>
          <w:rFonts w:ascii="Arial" w:hAnsi="Arial" w:cs="Arial"/>
        </w:rPr>
        <w:tab/>
        <w:t xml:space="preserve">           </w:t>
      </w:r>
      <w:r w:rsidR="00E31938" w:rsidRPr="00A45382">
        <w:rPr>
          <w:rFonts w:ascii="Arial" w:hAnsi="Arial" w:cs="Arial"/>
        </w:rPr>
        <w:t>10</w:t>
      </w:r>
    </w:p>
    <w:p w:rsidR="006B2DC4" w:rsidRPr="00A45382" w:rsidRDefault="00A75FB2" w:rsidP="005B6F78">
      <w:pPr>
        <w:rPr>
          <w:rFonts w:ascii="Arial" w:hAnsi="Arial" w:cs="Arial"/>
        </w:rPr>
      </w:pPr>
      <w:r w:rsidRPr="00A45382">
        <w:rPr>
          <w:rFonts w:ascii="Arial" w:hAnsi="Arial" w:cs="Arial"/>
        </w:rPr>
        <w:t>5</w:t>
      </w:r>
      <w:r w:rsidR="000C6B8B" w:rsidRPr="00A45382">
        <w:rPr>
          <w:rFonts w:ascii="Arial" w:hAnsi="Arial" w:cs="Arial"/>
        </w:rPr>
        <w:t>.6</w:t>
      </w:r>
      <w:r w:rsidR="005A4C00" w:rsidRPr="00A45382">
        <w:rPr>
          <w:rFonts w:ascii="Arial" w:hAnsi="Arial" w:cs="Arial"/>
        </w:rPr>
        <w:t xml:space="preserve"> </w:t>
      </w:r>
      <w:r w:rsidR="006B2DC4" w:rsidRPr="00A45382">
        <w:rPr>
          <w:rFonts w:ascii="Arial" w:hAnsi="Arial" w:cs="Arial"/>
        </w:rPr>
        <w:t>Safer Detention</w:t>
      </w:r>
      <w:r w:rsidR="006B2DC4"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CA7DC8" w:rsidRPr="00A45382">
        <w:rPr>
          <w:rFonts w:ascii="Arial" w:hAnsi="Arial" w:cs="Arial"/>
        </w:rPr>
        <w:t xml:space="preserve">           </w:t>
      </w:r>
      <w:r w:rsidR="006B2DC4" w:rsidRPr="00A45382">
        <w:rPr>
          <w:rFonts w:ascii="Arial" w:hAnsi="Arial" w:cs="Arial"/>
        </w:rPr>
        <w:t>11</w:t>
      </w:r>
    </w:p>
    <w:p w:rsidR="006B2DC4" w:rsidRPr="00A45382" w:rsidRDefault="00A75FB2" w:rsidP="005B6F78">
      <w:pPr>
        <w:rPr>
          <w:rFonts w:ascii="Arial" w:hAnsi="Arial" w:cs="Arial"/>
        </w:rPr>
      </w:pPr>
      <w:r w:rsidRPr="00A45382">
        <w:rPr>
          <w:rFonts w:ascii="Arial" w:hAnsi="Arial" w:cs="Arial"/>
        </w:rPr>
        <w:t>5</w:t>
      </w:r>
      <w:r w:rsidR="000C6B8B" w:rsidRPr="00A45382">
        <w:rPr>
          <w:rFonts w:ascii="Arial" w:hAnsi="Arial" w:cs="Arial"/>
        </w:rPr>
        <w:t>.7</w:t>
      </w:r>
      <w:r w:rsidR="006B2DC4" w:rsidRPr="00A45382">
        <w:rPr>
          <w:rFonts w:ascii="Arial" w:hAnsi="Arial" w:cs="Arial"/>
        </w:rPr>
        <w:t xml:space="preserve"> Care and Separation</w:t>
      </w:r>
      <w:r w:rsidR="006F38E9" w:rsidRPr="00A45382">
        <w:rPr>
          <w:rFonts w:ascii="Arial" w:hAnsi="Arial" w:cs="Arial"/>
        </w:rPr>
        <w:t xml:space="preserve"> Unit      </w:t>
      </w:r>
      <w:r w:rsidR="006B2DC4" w:rsidRPr="00A45382">
        <w:rPr>
          <w:rFonts w:ascii="Arial" w:hAnsi="Arial" w:cs="Arial"/>
        </w:rPr>
        <w:tab/>
        <w:t xml:space="preserve"> </w:t>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6F38E9" w:rsidRPr="00A45382">
        <w:rPr>
          <w:rFonts w:ascii="Arial" w:hAnsi="Arial" w:cs="Arial"/>
        </w:rPr>
        <w:t xml:space="preserve">                       </w:t>
      </w:r>
      <w:r w:rsidR="006B2DC4" w:rsidRPr="00A45382">
        <w:rPr>
          <w:rFonts w:ascii="Arial" w:hAnsi="Arial" w:cs="Arial"/>
        </w:rPr>
        <w:t>1</w:t>
      </w:r>
      <w:r w:rsidR="00062489" w:rsidRPr="00A45382">
        <w:rPr>
          <w:rFonts w:ascii="Arial" w:hAnsi="Arial" w:cs="Arial"/>
        </w:rPr>
        <w:t>1</w:t>
      </w:r>
    </w:p>
    <w:p w:rsidR="006B2DC4" w:rsidRPr="00A45382" w:rsidRDefault="00A75FB2" w:rsidP="005B6F78">
      <w:pPr>
        <w:rPr>
          <w:rFonts w:ascii="Arial" w:hAnsi="Arial" w:cs="Arial"/>
        </w:rPr>
      </w:pPr>
      <w:r w:rsidRPr="00A45382">
        <w:rPr>
          <w:rFonts w:ascii="Arial" w:hAnsi="Arial" w:cs="Arial"/>
        </w:rPr>
        <w:t>5</w:t>
      </w:r>
      <w:r w:rsidR="006B2DC4" w:rsidRPr="00A45382">
        <w:rPr>
          <w:rFonts w:ascii="Arial" w:hAnsi="Arial" w:cs="Arial"/>
        </w:rPr>
        <w:t>.8 Residential Services</w:t>
      </w:r>
      <w:r w:rsidR="006B2DC4"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D1E17" w:rsidRPr="00A45382">
        <w:rPr>
          <w:rFonts w:ascii="Arial" w:hAnsi="Arial" w:cs="Arial"/>
        </w:rPr>
        <w:t>12</w:t>
      </w:r>
    </w:p>
    <w:p w:rsidR="006B2DC4" w:rsidRPr="00A45382" w:rsidRDefault="00A75FB2" w:rsidP="005B6F78">
      <w:pPr>
        <w:rPr>
          <w:rFonts w:ascii="Arial" w:hAnsi="Arial" w:cs="Arial"/>
        </w:rPr>
      </w:pPr>
      <w:r w:rsidRPr="00A45382">
        <w:rPr>
          <w:rFonts w:ascii="Arial" w:hAnsi="Arial" w:cs="Arial"/>
        </w:rPr>
        <w:t>5</w:t>
      </w:r>
      <w:r w:rsidR="00D91876" w:rsidRPr="00A45382">
        <w:rPr>
          <w:rFonts w:ascii="Arial" w:hAnsi="Arial" w:cs="Arial"/>
        </w:rPr>
        <w:t>.8.1</w:t>
      </w:r>
      <w:r w:rsidR="006B2DC4" w:rsidRPr="00A45382">
        <w:rPr>
          <w:rFonts w:ascii="Arial" w:hAnsi="Arial" w:cs="Arial"/>
        </w:rPr>
        <w:t xml:space="preserve"> Accommodation</w:t>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D91876" w:rsidRPr="00A45382">
        <w:rPr>
          <w:rFonts w:ascii="Arial" w:hAnsi="Arial" w:cs="Arial"/>
        </w:rPr>
        <w:t xml:space="preserve">            </w:t>
      </w:r>
      <w:r w:rsidR="00AD1E17" w:rsidRPr="00A45382">
        <w:rPr>
          <w:rFonts w:ascii="Arial" w:hAnsi="Arial" w:cs="Arial"/>
        </w:rPr>
        <w:t>12</w:t>
      </w:r>
    </w:p>
    <w:p w:rsidR="006B2DC4" w:rsidRPr="00A45382" w:rsidRDefault="00A75FB2" w:rsidP="005B6F78">
      <w:pPr>
        <w:rPr>
          <w:rFonts w:ascii="Arial" w:hAnsi="Arial" w:cs="Arial"/>
        </w:rPr>
      </w:pPr>
      <w:r w:rsidRPr="00A45382">
        <w:rPr>
          <w:rFonts w:ascii="Arial" w:hAnsi="Arial" w:cs="Arial"/>
        </w:rPr>
        <w:t>5</w:t>
      </w:r>
      <w:r w:rsidR="00D91876" w:rsidRPr="00A45382">
        <w:rPr>
          <w:rFonts w:ascii="Arial" w:hAnsi="Arial" w:cs="Arial"/>
        </w:rPr>
        <w:t>.8.2</w:t>
      </w:r>
      <w:r w:rsidR="006B2DC4" w:rsidRPr="00A45382">
        <w:rPr>
          <w:rFonts w:ascii="Arial" w:hAnsi="Arial" w:cs="Arial"/>
        </w:rPr>
        <w:t xml:space="preserve"> Detainee Consultation Meetings</w:t>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6B2DC4" w:rsidRPr="00A45382">
        <w:rPr>
          <w:rFonts w:ascii="Arial" w:hAnsi="Arial" w:cs="Arial"/>
        </w:rPr>
        <w:t>1</w:t>
      </w:r>
      <w:r w:rsidR="00186417" w:rsidRPr="00A45382">
        <w:rPr>
          <w:rFonts w:ascii="Arial" w:hAnsi="Arial" w:cs="Arial"/>
        </w:rPr>
        <w:t>3</w:t>
      </w:r>
    </w:p>
    <w:p w:rsidR="006B2DC4" w:rsidRPr="00A45382" w:rsidRDefault="00A75FB2" w:rsidP="005B6F78">
      <w:pPr>
        <w:rPr>
          <w:rFonts w:ascii="Arial" w:hAnsi="Arial" w:cs="Arial"/>
        </w:rPr>
      </w:pPr>
      <w:r w:rsidRPr="00A45382">
        <w:rPr>
          <w:rFonts w:ascii="Arial" w:hAnsi="Arial" w:cs="Arial"/>
        </w:rPr>
        <w:t>5</w:t>
      </w:r>
      <w:r w:rsidR="006B2DC4" w:rsidRPr="00A45382">
        <w:rPr>
          <w:rFonts w:ascii="Arial" w:hAnsi="Arial" w:cs="Arial"/>
        </w:rPr>
        <w:t>.8.3 Welfare Office</w:t>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FB7745">
        <w:rPr>
          <w:rFonts w:ascii="Arial" w:hAnsi="Arial" w:cs="Arial"/>
        </w:rPr>
        <w:t xml:space="preserve">            </w:t>
      </w:r>
      <w:r w:rsidR="006B2DC4" w:rsidRPr="00A45382">
        <w:rPr>
          <w:rFonts w:ascii="Arial" w:hAnsi="Arial" w:cs="Arial"/>
        </w:rPr>
        <w:t>1</w:t>
      </w:r>
      <w:r w:rsidR="00186417" w:rsidRPr="00A45382">
        <w:rPr>
          <w:rFonts w:ascii="Arial" w:hAnsi="Arial" w:cs="Arial"/>
        </w:rPr>
        <w:t>3</w:t>
      </w:r>
    </w:p>
    <w:p w:rsidR="000C6B8B" w:rsidRPr="00A45382" w:rsidRDefault="00A75FB2" w:rsidP="005B6F78">
      <w:pPr>
        <w:rPr>
          <w:rFonts w:ascii="Arial" w:hAnsi="Arial" w:cs="Arial"/>
        </w:rPr>
      </w:pPr>
      <w:r w:rsidRPr="00A45382">
        <w:rPr>
          <w:rFonts w:ascii="Arial" w:hAnsi="Arial" w:cs="Arial"/>
        </w:rPr>
        <w:t>5</w:t>
      </w:r>
      <w:r w:rsidR="000C6B8B" w:rsidRPr="00A45382">
        <w:rPr>
          <w:rFonts w:ascii="Arial" w:hAnsi="Arial" w:cs="Arial"/>
        </w:rPr>
        <w:t>.8.4 Socia</w:t>
      </w:r>
      <w:r w:rsidR="001343B9" w:rsidRPr="00A45382">
        <w:rPr>
          <w:rFonts w:ascii="Arial" w:hAnsi="Arial" w:cs="Arial"/>
        </w:rPr>
        <w:t>l</w:t>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186417" w:rsidRPr="00A45382">
        <w:rPr>
          <w:rFonts w:ascii="Arial" w:hAnsi="Arial" w:cs="Arial"/>
        </w:rPr>
        <w:t>14</w:t>
      </w:r>
    </w:p>
    <w:p w:rsidR="006B2DC4" w:rsidRPr="00A45382" w:rsidRDefault="00A75FB2" w:rsidP="005B6F78">
      <w:pPr>
        <w:rPr>
          <w:rFonts w:ascii="Arial" w:hAnsi="Arial" w:cs="Arial"/>
        </w:rPr>
      </w:pPr>
      <w:r w:rsidRPr="00A45382">
        <w:rPr>
          <w:rFonts w:ascii="Arial" w:hAnsi="Arial" w:cs="Arial"/>
        </w:rPr>
        <w:t>5</w:t>
      </w:r>
      <w:r w:rsidR="000C6B8B" w:rsidRPr="00A45382">
        <w:rPr>
          <w:rFonts w:ascii="Arial" w:hAnsi="Arial" w:cs="Arial"/>
        </w:rPr>
        <w:t>.8.5</w:t>
      </w:r>
      <w:r w:rsidR="006B2DC4" w:rsidRPr="00A45382">
        <w:rPr>
          <w:rFonts w:ascii="Arial" w:hAnsi="Arial" w:cs="Arial"/>
        </w:rPr>
        <w:t xml:space="preserve"> </w:t>
      </w:r>
      <w:r w:rsidR="00186417" w:rsidRPr="00A45382">
        <w:rPr>
          <w:rFonts w:ascii="Arial" w:hAnsi="Arial" w:cs="Arial"/>
        </w:rPr>
        <w:t xml:space="preserve">Food and </w:t>
      </w:r>
      <w:r w:rsidR="006B2DC4" w:rsidRPr="00A45382">
        <w:rPr>
          <w:rFonts w:ascii="Arial" w:hAnsi="Arial" w:cs="Arial"/>
        </w:rPr>
        <w:t>Kitchens</w:t>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6B2DC4" w:rsidRPr="00A45382">
        <w:rPr>
          <w:rFonts w:ascii="Arial" w:hAnsi="Arial" w:cs="Arial"/>
        </w:rPr>
        <w:t>1</w:t>
      </w:r>
      <w:r w:rsidR="00186417" w:rsidRPr="00A45382">
        <w:rPr>
          <w:rFonts w:ascii="Arial" w:hAnsi="Arial" w:cs="Arial"/>
        </w:rPr>
        <w:t>4</w:t>
      </w:r>
    </w:p>
    <w:p w:rsidR="006B2DC4" w:rsidRPr="00A45382" w:rsidRDefault="005C0365" w:rsidP="005B6F78">
      <w:pPr>
        <w:rPr>
          <w:rFonts w:ascii="Arial" w:hAnsi="Arial" w:cs="Arial"/>
        </w:rPr>
      </w:pPr>
      <w:r w:rsidRPr="00A45382">
        <w:rPr>
          <w:rFonts w:ascii="Arial" w:hAnsi="Arial" w:cs="Arial"/>
        </w:rPr>
        <w:t>5.9</w:t>
      </w:r>
      <w:r w:rsidR="006B2DC4" w:rsidRPr="00A45382">
        <w:rPr>
          <w:rFonts w:ascii="Arial" w:hAnsi="Arial" w:cs="Arial"/>
        </w:rPr>
        <w:t xml:space="preserve"> Reception</w:t>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A26CCC" w:rsidRPr="00A45382">
        <w:rPr>
          <w:rFonts w:ascii="Arial" w:hAnsi="Arial" w:cs="Arial"/>
        </w:rPr>
        <w:tab/>
      </w:r>
      <w:r w:rsidR="007F3445" w:rsidRPr="00A45382">
        <w:rPr>
          <w:rFonts w:ascii="Arial" w:hAnsi="Arial" w:cs="Arial"/>
        </w:rPr>
        <w:t xml:space="preserve">           </w:t>
      </w:r>
      <w:r w:rsidR="008414AE" w:rsidRPr="00A45382">
        <w:rPr>
          <w:rFonts w:ascii="Arial" w:hAnsi="Arial" w:cs="Arial"/>
        </w:rPr>
        <w:t xml:space="preserve"> </w:t>
      </w:r>
      <w:r w:rsidR="003A4AD1" w:rsidRPr="00A45382">
        <w:rPr>
          <w:rFonts w:ascii="Arial" w:hAnsi="Arial" w:cs="Arial"/>
        </w:rPr>
        <w:t>1</w:t>
      </w:r>
      <w:r w:rsidR="003A4AD1">
        <w:rPr>
          <w:rFonts w:ascii="Arial" w:hAnsi="Arial" w:cs="Arial"/>
        </w:rPr>
        <w:t>5</w:t>
      </w:r>
    </w:p>
    <w:p w:rsidR="006B2DC4" w:rsidRPr="00A45382" w:rsidRDefault="005C0365" w:rsidP="005B6F78">
      <w:pPr>
        <w:rPr>
          <w:rFonts w:ascii="Arial" w:hAnsi="Arial" w:cs="Arial"/>
        </w:rPr>
      </w:pPr>
      <w:r w:rsidRPr="00A45382">
        <w:rPr>
          <w:rFonts w:ascii="Arial" w:hAnsi="Arial" w:cs="Arial"/>
        </w:rPr>
        <w:t>5.10</w:t>
      </w:r>
      <w:r w:rsidR="006B2DC4" w:rsidRPr="00A45382">
        <w:rPr>
          <w:rFonts w:ascii="Arial" w:hAnsi="Arial" w:cs="Arial"/>
        </w:rPr>
        <w:t xml:space="preserve"> Visits</w:t>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0C6B8B" w:rsidRPr="00A45382">
        <w:rPr>
          <w:rFonts w:ascii="Arial" w:hAnsi="Arial" w:cs="Arial"/>
        </w:rPr>
        <w:tab/>
      </w:r>
      <w:r w:rsidR="006B2DC4" w:rsidRPr="00A45382">
        <w:rPr>
          <w:rFonts w:ascii="Arial" w:hAnsi="Arial" w:cs="Arial"/>
        </w:rPr>
        <w:t>1</w:t>
      </w:r>
      <w:r w:rsidR="00263280" w:rsidRPr="00A45382">
        <w:rPr>
          <w:rFonts w:ascii="Arial" w:hAnsi="Arial" w:cs="Arial"/>
        </w:rPr>
        <w:t>5</w:t>
      </w:r>
    </w:p>
    <w:p w:rsidR="006B2DC4" w:rsidRPr="00A45382" w:rsidRDefault="005C0365" w:rsidP="005B6F78">
      <w:pPr>
        <w:rPr>
          <w:rFonts w:ascii="Arial" w:hAnsi="Arial" w:cs="Arial"/>
        </w:rPr>
      </w:pPr>
      <w:r w:rsidRPr="00A45382">
        <w:rPr>
          <w:rFonts w:ascii="Arial" w:hAnsi="Arial" w:cs="Arial"/>
        </w:rPr>
        <w:t>6</w:t>
      </w:r>
      <w:r w:rsidR="006B2DC4" w:rsidRPr="00A45382">
        <w:rPr>
          <w:rFonts w:ascii="Arial" w:hAnsi="Arial" w:cs="Arial"/>
        </w:rPr>
        <w:t>. The Work of the Independent Monitoring Board</w:t>
      </w:r>
      <w:r w:rsidR="007111C9" w:rsidRPr="00A45382">
        <w:rPr>
          <w:rFonts w:ascii="Arial" w:hAnsi="Arial" w:cs="Arial"/>
        </w:rPr>
        <w:t>- Annex A and B</w:t>
      </w:r>
      <w:r w:rsidR="000C6B8B" w:rsidRPr="00A45382">
        <w:rPr>
          <w:rFonts w:ascii="Arial" w:hAnsi="Arial" w:cs="Arial"/>
        </w:rPr>
        <w:tab/>
      </w:r>
      <w:r w:rsidR="000C6B8B" w:rsidRPr="00A45382">
        <w:rPr>
          <w:rFonts w:ascii="Arial" w:hAnsi="Arial" w:cs="Arial"/>
        </w:rPr>
        <w:tab/>
      </w:r>
      <w:r w:rsidR="007111C9" w:rsidRPr="00A45382">
        <w:rPr>
          <w:rFonts w:ascii="Arial" w:hAnsi="Arial" w:cs="Arial"/>
        </w:rPr>
        <w:t xml:space="preserve">            </w:t>
      </w:r>
      <w:r w:rsidR="006B2DC4" w:rsidRPr="00A45382">
        <w:rPr>
          <w:rFonts w:ascii="Arial" w:hAnsi="Arial" w:cs="Arial"/>
        </w:rPr>
        <w:t>1</w:t>
      </w:r>
      <w:r w:rsidR="00263280" w:rsidRPr="00A45382">
        <w:rPr>
          <w:rFonts w:ascii="Arial" w:hAnsi="Arial" w:cs="Arial"/>
        </w:rPr>
        <w:t>6</w:t>
      </w:r>
    </w:p>
    <w:p w:rsidR="006B2DC4" w:rsidRPr="00A45382" w:rsidRDefault="00263280" w:rsidP="005B6F78">
      <w:pPr>
        <w:rPr>
          <w:rFonts w:ascii="Arial" w:hAnsi="Arial" w:cs="Arial"/>
        </w:rPr>
      </w:pPr>
      <w:r w:rsidRPr="00A45382">
        <w:rPr>
          <w:rFonts w:ascii="Arial" w:hAnsi="Arial" w:cs="Arial"/>
        </w:rPr>
        <w:t xml:space="preserve">Appendix </w:t>
      </w:r>
      <w:r w:rsidR="00E54EBB" w:rsidRPr="00A45382">
        <w:rPr>
          <w:rFonts w:ascii="Arial" w:hAnsi="Arial" w:cs="Arial"/>
        </w:rPr>
        <w:t>1</w:t>
      </w:r>
      <w:r w:rsidR="00290EA3" w:rsidRPr="00A45382">
        <w:rPr>
          <w:rFonts w:ascii="Arial" w:hAnsi="Arial" w:cs="Arial"/>
        </w:rPr>
        <w:t xml:space="preserve">- Average </w:t>
      </w:r>
      <w:r w:rsidR="003A4AD1">
        <w:rPr>
          <w:rFonts w:ascii="Arial" w:hAnsi="Arial" w:cs="Arial"/>
        </w:rPr>
        <w:t>D</w:t>
      </w:r>
      <w:r w:rsidR="00290EA3" w:rsidRPr="00A45382">
        <w:rPr>
          <w:rFonts w:ascii="Arial" w:hAnsi="Arial" w:cs="Arial"/>
        </w:rPr>
        <w:t>aily Activity</w:t>
      </w:r>
      <w:r w:rsidR="00620C9A" w:rsidRPr="00A45382">
        <w:rPr>
          <w:rFonts w:ascii="Arial" w:hAnsi="Arial" w:cs="Arial"/>
        </w:rPr>
        <w:t xml:space="preserve"> </w:t>
      </w:r>
      <w:r w:rsidR="00F61F0F" w:rsidRPr="00A45382">
        <w:rPr>
          <w:rFonts w:ascii="Arial" w:hAnsi="Arial" w:cs="Arial"/>
        </w:rPr>
        <w:t>Involvement</w:t>
      </w:r>
      <w:r w:rsidR="000C6B8B" w:rsidRPr="00A45382">
        <w:rPr>
          <w:rFonts w:ascii="Arial" w:hAnsi="Arial" w:cs="Arial"/>
        </w:rPr>
        <w:tab/>
      </w:r>
      <w:r w:rsidR="000C6B8B" w:rsidRPr="00A45382">
        <w:rPr>
          <w:rFonts w:ascii="Arial" w:hAnsi="Arial" w:cs="Arial"/>
        </w:rPr>
        <w:tab/>
      </w:r>
      <w:r w:rsidR="00EE1A46" w:rsidRPr="00A45382">
        <w:rPr>
          <w:rFonts w:ascii="Arial" w:hAnsi="Arial" w:cs="Arial"/>
        </w:rPr>
        <w:t xml:space="preserve">                </w:t>
      </w:r>
      <w:r w:rsidR="00620C9A" w:rsidRPr="00A45382">
        <w:rPr>
          <w:rFonts w:ascii="Arial" w:hAnsi="Arial" w:cs="Arial"/>
        </w:rPr>
        <w:t xml:space="preserve">                   </w:t>
      </w:r>
      <w:r w:rsidR="004D5C00">
        <w:rPr>
          <w:rFonts w:ascii="Arial" w:hAnsi="Arial" w:cs="Arial"/>
        </w:rPr>
        <w:t xml:space="preserve"> </w:t>
      </w:r>
      <w:r w:rsidR="00EE1A46" w:rsidRPr="00A45382">
        <w:rPr>
          <w:rFonts w:ascii="Arial" w:hAnsi="Arial" w:cs="Arial"/>
        </w:rPr>
        <w:t>1</w:t>
      </w:r>
      <w:r w:rsidR="006B2DC4" w:rsidRPr="00A45382">
        <w:rPr>
          <w:rFonts w:ascii="Arial" w:hAnsi="Arial" w:cs="Arial"/>
        </w:rPr>
        <w:t>7</w:t>
      </w:r>
    </w:p>
    <w:p w:rsidR="00491C29" w:rsidRDefault="0071513D" w:rsidP="003B4EDE">
      <w:pPr>
        <w:rPr>
          <w:rFonts w:ascii="Arial" w:hAnsi="Arial" w:cs="Arial"/>
        </w:rPr>
      </w:pPr>
      <w:r w:rsidRPr="00A45382">
        <w:rPr>
          <w:rFonts w:ascii="Arial" w:hAnsi="Arial" w:cs="Arial"/>
        </w:rPr>
        <w:fldChar w:fldCharType="end"/>
      </w:r>
      <w:r w:rsidR="00F44382">
        <w:rPr>
          <w:rFonts w:ascii="Arial" w:hAnsi="Arial" w:cs="Arial"/>
        </w:rPr>
        <w:t xml:space="preserve">Appendix </w:t>
      </w:r>
      <w:r w:rsidR="0071715C">
        <w:rPr>
          <w:rFonts w:ascii="Arial" w:hAnsi="Arial" w:cs="Arial"/>
        </w:rPr>
        <w:t xml:space="preserve">2 </w:t>
      </w:r>
      <w:r w:rsidR="00607A8A" w:rsidRPr="00A45382">
        <w:rPr>
          <w:rFonts w:ascii="Arial" w:hAnsi="Arial" w:cs="Arial"/>
        </w:rPr>
        <w:t>-</w:t>
      </w:r>
      <w:r w:rsidR="008A5DAD" w:rsidRPr="00A45382">
        <w:rPr>
          <w:rFonts w:ascii="Arial" w:hAnsi="Arial" w:cs="Arial"/>
        </w:rPr>
        <w:t xml:space="preserve"> </w:t>
      </w:r>
      <w:r w:rsidR="00F44382">
        <w:rPr>
          <w:rFonts w:ascii="Arial" w:hAnsi="Arial" w:cs="Arial"/>
        </w:rPr>
        <w:t>Gym Availa</w:t>
      </w:r>
      <w:r w:rsidR="00E73532">
        <w:rPr>
          <w:rFonts w:ascii="Arial" w:hAnsi="Arial" w:cs="Arial"/>
        </w:rPr>
        <w:t xml:space="preserve">bility and Usage: December 2015                                    </w:t>
      </w:r>
      <w:r w:rsidR="0071715C">
        <w:rPr>
          <w:rFonts w:ascii="Arial" w:hAnsi="Arial" w:cs="Arial"/>
        </w:rPr>
        <w:t xml:space="preserve"> </w:t>
      </w:r>
      <w:r w:rsidR="00A12E0F">
        <w:rPr>
          <w:rFonts w:ascii="Arial" w:hAnsi="Arial" w:cs="Arial"/>
        </w:rPr>
        <w:t>18</w:t>
      </w:r>
    </w:p>
    <w:p w:rsidR="00491C29" w:rsidRDefault="00A12E0F" w:rsidP="003B4EDE">
      <w:pPr>
        <w:rPr>
          <w:rFonts w:ascii="Arial" w:hAnsi="Arial" w:cs="Arial"/>
        </w:rPr>
      </w:pPr>
      <w:r>
        <w:rPr>
          <w:rFonts w:ascii="Arial" w:hAnsi="Arial" w:cs="Arial"/>
        </w:rPr>
        <w:t xml:space="preserve">Appendix 3 </w:t>
      </w:r>
      <w:r w:rsidR="00607A8A">
        <w:rPr>
          <w:rFonts w:ascii="Arial" w:hAnsi="Arial" w:cs="Arial"/>
        </w:rPr>
        <w:t>-</w:t>
      </w:r>
      <w:r>
        <w:rPr>
          <w:rFonts w:ascii="Arial" w:hAnsi="Arial" w:cs="Arial"/>
        </w:rPr>
        <w:t xml:space="preserve"> Night Moves                                                                                        </w:t>
      </w:r>
      <w:r w:rsidR="0071715C">
        <w:rPr>
          <w:rFonts w:ascii="Arial" w:hAnsi="Arial" w:cs="Arial"/>
        </w:rPr>
        <w:t xml:space="preserve"> </w:t>
      </w:r>
      <w:r>
        <w:rPr>
          <w:rFonts w:ascii="Arial" w:hAnsi="Arial" w:cs="Arial"/>
        </w:rPr>
        <w:t>19</w:t>
      </w:r>
    </w:p>
    <w:p w:rsidR="00A574DE" w:rsidRPr="00A45382" w:rsidRDefault="00A574DE" w:rsidP="003B4EDE">
      <w:pPr>
        <w:rPr>
          <w:rFonts w:ascii="Arial" w:hAnsi="Arial" w:cs="Arial"/>
        </w:rPr>
      </w:pPr>
      <w:r w:rsidRPr="00A45382">
        <w:rPr>
          <w:rFonts w:ascii="Arial" w:hAnsi="Arial" w:cs="Arial"/>
          <w:b/>
          <w:u w:val="single"/>
        </w:rPr>
        <w:lastRenderedPageBreak/>
        <w:t>SECTION 3</w:t>
      </w:r>
    </w:p>
    <w:p w:rsidR="00034D4D" w:rsidRPr="00A45382" w:rsidRDefault="00C90814" w:rsidP="003B4EDE">
      <w:pPr>
        <w:rPr>
          <w:rFonts w:ascii="Arial" w:hAnsi="Arial" w:cs="Arial"/>
        </w:rPr>
      </w:pPr>
      <w:r w:rsidRPr="00A45382">
        <w:rPr>
          <w:rFonts w:ascii="Arial" w:hAnsi="Arial" w:cs="Arial"/>
          <w:b/>
        </w:rPr>
        <w:t>3.1</w:t>
      </w:r>
      <w:r w:rsidR="002F69A9" w:rsidRPr="00A45382">
        <w:rPr>
          <w:rFonts w:ascii="Arial" w:hAnsi="Arial" w:cs="Arial"/>
          <w:b/>
        </w:rPr>
        <w:t xml:space="preserve"> </w:t>
      </w:r>
      <w:r w:rsidR="00034D4D" w:rsidRPr="00A45382">
        <w:rPr>
          <w:rFonts w:ascii="Arial" w:hAnsi="Arial" w:cs="Arial"/>
          <w:b/>
        </w:rPr>
        <w:t>DESCRIPTION</w:t>
      </w:r>
      <w:r w:rsidRPr="00A45382">
        <w:rPr>
          <w:rFonts w:ascii="Arial" w:hAnsi="Arial" w:cs="Arial"/>
          <w:b/>
        </w:rPr>
        <w:t xml:space="preserve"> OF THE IRC</w:t>
      </w:r>
    </w:p>
    <w:p w:rsidR="00034D4D" w:rsidRPr="00A45382" w:rsidRDefault="00034D4D" w:rsidP="003B4EDE">
      <w:pPr>
        <w:rPr>
          <w:rFonts w:ascii="Arial" w:hAnsi="Arial" w:cs="Arial"/>
        </w:rPr>
      </w:pPr>
      <w:r w:rsidRPr="00A45382">
        <w:rPr>
          <w:rFonts w:ascii="Arial" w:hAnsi="Arial" w:cs="Arial"/>
        </w:rPr>
        <w:t>IRC The Verne has a remote rural location on the Isle of Portland in Dorset. The Verne Citadel was built using convict labour in the 1840’s</w:t>
      </w:r>
      <w:r w:rsidR="00605F1D" w:rsidRPr="00A45382">
        <w:rPr>
          <w:rFonts w:ascii="Arial" w:hAnsi="Arial" w:cs="Arial"/>
        </w:rPr>
        <w:t>,</w:t>
      </w:r>
      <w:r w:rsidRPr="00A45382">
        <w:rPr>
          <w:rFonts w:ascii="Arial" w:hAnsi="Arial" w:cs="Arial"/>
        </w:rPr>
        <w:t xml:space="preserve"> to house prisoners building the breakwater for Portland harbour. The Verne operated as a prison from 1949 to October 2013</w:t>
      </w:r>
      <w:r w:rsidR="005A6BB4" w:rsidRPr="00A45382">
        <w:rPr>
          <w:rFonts w:ascii="Arial" w:hAnsi="Arial" w:cs="Arial"/>
        </w:rPr>
        <w:t>. I</w:t>
      </w:r>
      <w:r w:rsidR="009D7B52" w:rsidRPr="00A45382">
        <w:rPr>
          <w:rFonts w:ascii="Arial" w:hAnsi="Arial" w:cs="Arial"/>
        </w:rPr>
        <w:t>n March</w:t>
      </w:r>
      <w:r w:rsidRPr="00A45382">
        <w:rPr>
          <w:rFonts w:ascii="Arial" w:hAnsi="Arial" w:cs="Arial"/>
        </w:rPr>
        <w:t xml:space="preserve"> 2014 it re-opened </w:t>
      </w:r>
      <w:r w:rsidR="009D7B52" w:rsidRPr="00A45382">
        <w:rPr>
          <w:rFonts w:ascii="Arial" w:hAnsi="Arial" w:cs="Arial"/>
        </w:rPr>
        <w:t>as</w:t>
      </w:r>
      <w:r w:rsidRPr="00A45382">
        <w:rPr>
          <w:rFonts w:ascii="Arial" w:hAnsi="Arial" w:cs="Arial"/>
        </w:rPr>
        <w:t xml:space="preserve"> a</w:t>
      </w:r>
      <w:r w:rsidR="002979FC" w:rsidRPr="00A45382">
        <w:rPr>
          <w:rFonts w:ascii="Arial" w:hAnsi="Arial" w:cs="Arial"/>
        </w:rPr>
        <w:t>n IRC/</w:t>
      </w:r>
      <w:r w:rsidRPr="00A45382">
        <w:rPr>
          <w:rFonts w:ascii="Arial" w:hAnsi="Arial" w:cs="Arial"/>
        </w:rPr>
        <w:t xml:space="preserve">Prison </w:t>
      </w:r>
      <w:r w:rsidR="002979FC" w:rsidRPr="00A45382">
        <w:rPr>
          <w:rFonts w:ascii="Arial" w:hAnsi="Arial" w:cs="Arial"/>
        </w:rPr>
        <w:t xml:space="preserve">initially </w:t>
      </w:r>
      <w:r w:rsidRPr="00A45382">
        <w:rPr>
          <w:rFonts w:ascii="Arial" w:hAnsi="Arial" w:cs="Arial"/>
        </w:rPr>
        <w:t xml:space="preserve">receiving </w:t>
      </w:r>
      <w:r w:rsidR="002979FC" w:rsidRPr="00A45382">
        <w:rPr>
          <w:rFonts w:ascii="Arial" w:hAnsi="Arial" w:cs="Arial"/>
        </w:rPr>
        <w:t xml:space="preserve">only </w:t>
      </w:r>
      <w:r w:rsidRPr="00A45382">
        <w:rPr>
          <w:rFonts w:ascii="Arial" w:hAnsi="Arial" w:cs="Arial"/>
        </w:rPr>
        <w:t>Foreign National Offenders awaiting deportation</w:t>
      </w:r>
      <w:r w:rsidR="00AB73DA" w:rsidRPr="00A45382">
        <w:rPr>
          <w:rFonts w:ascii="Arial" w:hAnsi="Arial" w:cs="Arial"/>
        </w:rPr>
        <w:t>.</w:t>
      </w:r>
      <w:r w:rsidR="000821B7" w:rsidRPr="00A45382">
        <w:rPr>
          <w:rFonts w:ascii="Arial" w:hAnsi="Arial" w:cs="Arial"/>
        </w:rPr>
        <w:t xml:space="preserve"> </w:t>
      </w:r>
      <w:r w:rsidR="00AB73DA" w:rsidRPr="00A45382">
        <w:rPr>
          <w:rFonts w:ascii="Arial" w:hAnsi="Arial" w:cs="Arial"/>
        </w:rPr>
        <w:t>It</w:t>
      </w:r>
      <w:r w:rsidRPr="00A45382">
        <w:rPr>
          <w:rFonts w:ascii="Arial" w:hAnsi="Arial" w:cs="Arial"/>
        </w:rPr>
        <w:t xml:space="preserve"> became a</w:t>
      </w:r>
      <w:r w:rsidR="00AB73DA" w:rsidRPr="00A45382">
        <w:rPr>
          <w:rFonts w:ascii="Arial" w:hAnsi="Arial" w:cs="Arial"/>
        </w:rPr>
        <w:t xml:space="preserve"> fully operational</w:t>
      </w:r>
      <w:r w:rsidRPr="00A45382">
        <w:rPr>
          <w:rFonts w:ascii="Arial" w:hAnsi="Arial" w:cs="Arial"/>
        </w:rPr>
        <w:t xml:space="preserve"> Immigration Removal Centre on 28th September 2014.  The maximum operating capacity is 580, all males. The National Offender Management Service (NOMS) operates the Centre</w:t>
      </w:r>
      <w:r w:rsidR="00605F1D" w:rsidRPr="00A45382">
        <w:rPr>
          <w:rFonts w:ascii="Arial" w:hAnsi="Arial" w:cs="Arial"/>
        </w:rPr>
        <w:t>.</w:t>
      </w:r>
      <w:r w:rsidRPr="00A45382">
        <w:rPr>
          <w:rFonts w:ascii="Arial" w:hAnsi="Arial" w:cs="Arial"/>
        </w:rPr>
        <w:t xml:space="preserve"> </w:t>
      </w:r>
    </w:p>
    <w:p w:rsidR="00034D4D" w:rsidRPr="00A45382" w:rsidRDefault="00034D4D" w:rsidP="003B4EDE">
      <w:pPr>
        <w:rPr>
          <w:rFonts w:ascii="Arial" w:hAnsi="Arial" w:cs="Arial"/>
        </w:rPr>
      </w:pPr>
      <w:r w:rsidRPr="00A45382">
        <w:rPr>
          <w:rFonts w:ascii="Arial" w:hAnsi="Arial" w:cs="Arial"/>
        </w:rPr>
        <w:t xml:space="preserve">The Healthcare Centre provides </w:t>
      </w:r>
      <w:r w:rsidR="009D7B52" w:rsidRPr="00A45382">
        <w:rPr>
          <w:rFonts w:ascii="Arial" w:hAnsi="Arial" w:cs="Arial"/>
        </w:rPr>
        <w:t>24-hour</w:t>
      </w:r>
      <w:r w:rsidRPr="00A45382">
        <w:rPr>
          <w:rFonts w:ascii="Arial" w:hAnsi="Arial" w:cs="Arial"/>
        </w:rPr>
        <w:t xml:space="preserve"> healthcare </w:t>
      </w:r>
      <w:r w:rsidR="009D7B52" w:rsidRPr="00A45382">
        <w:rPr>
          <w:rFonts w:ascii="Arial" w:hAnsi="Arial" w:cs="Arial"/>
        </w:rPr>
        <w:t>with</w:t>
      </w:r>
      <w:r w:rsidRPr="00A45382">
        <w:rPr>
          <w:rFonts w:ascii="Arial" w:hAnsi="Arial" w:cs="Arial"/>
        </w:rPr>
        <w:t xml:space="preserve"> a comprehensive range</w:t>
      </w:r>
      <w:r w:rsidR="00A67D3C" w:rsidRPr="00A45382">
        <w:rPr>
          <w:rFonts w:ascii="Arial" w:hAnsi="Arial" w:cs="Arial"/>
        </w:rPr>
        <w:t xml:space="preserve"> of medical and dental services contracted to</w:t>
      </w:r>
      <w:r w:rsidRPr="00A45382">
        <w:rPr>
          <w:rFonts w:ascii="Arial" w:hAnsi="Arial" w:cs="Arial"/>
        </w:rPr>
        <w:t xml:space="preserve"> </w:t>
      </w:r>
      <w:r w:rsidR="009522F7" w:rsidRPr="00A45382">
        <w:rPr>
          <w:rFonts w:ascii="Arial" w:hAnsi="Arial" w:cs="Arial"/>
        </w:rPr>
        <w:t>Dorset Healthcare University Foundation Trust (DHUFT</w:t>
      </w:r>
      <w:r w:rsidR="009D7B52" w:rsidRPr="00A45382">
        <w:rPr>
          <w:rFonts w:ascii="Arial" w:hAnsi="Arial" w:cs="Arial"/>
        </w:rPr>
        <w:t xml:space="preserve">). </w:t>
      </w:r>
      <w:r w:rsidRPr="00A45382">
        <w:rPr>
          <w:rFonts w:ascii="Arial" w:hAnsi="Arial" w:cs="Arial"/>
        </w:rPr>
        <w:t xml:space="preserve"> </w:t>
      </w:r>
      <w:r w:rsidR="00A67D3C" w:rsidRPr="00A45382">
        <w:rPr>
          <w:rFonts w:ascii="Arial" w:hAnsi="Arial" w:cs="Arial"/>
        </w:rPr>
        <w:t>T</w:t>
      </w:r>
      <w:r w:rsidRPr="00A45382">
        <w:rPr>
          <w:rFonts w:ascii="Arial" w:hAnsi="Arial" w:cs="Arial"/>
        </w:rPr>
        <w:t>here is no inpatient provision</w:t>
      </w:r>
      <w:r w:rsidR="00605F1D" w:rsidRPr="00A45382">
        <w:rPr>
          <w:rFonts w:ascii="Arial" w:hAnsi="Arial" w:cs="Arial"/>
        </w:rPr>
        <w:t>.</w:t>
      </w:r>
    </w:p>
    <w:p w:rsidR="00034D4D" w:rsidRPr="00A45382" w:rsidRDefault="00034D4D" w:rsidP="003B4EDE">
      <w:pPr>
        <w:rPr>
          <w:rFonts w:ascii="Arial" w:hAnsi="Arial" w:cs="Arial"/>
        </w:rPr>
      </w:pPr>
      <w:r w:rsidRPr="00A45382">
        <w:rPr>
          <w:rFonts w:ascii="Arial" w:hAnsi="Arial" w:cs="Arial"/>
        </w:rPr>
        <w:t>Facilities include:</w:t>
      </w:r>
    </w:p>
    <w:p w:rsidR="009522F7" w:rsidRPr="00A45382" w:rsidRDefault="00605F1D" w:rsidP="003B4EDE">
      <w:pPr>
        <w:rPr>
          <w:rFonts w:ascii="Arial" w:hAnsi="Arial" w:cs="Arial"/>
        </w:rPr>
      </w:pPr>
      <w:r w:rsidRPr="00A45382">
        <w:rPr>
          <w:rFonts w:ascii="Arial" w:hAnsi="Arial" w:cs="Arial"/>
        </w:rPr>
        <w:t xml:space="preserve">a </w:t>
      </w:r>
      <w:r w:rsidR="00D51F98" w:rsidRPr="00A45382">
        <w:rPr>
          <w:rFonts w:ascii="Arial" w:hAnsi="Arial" w:cs="Arial"/>
        </w:rPr>
        <w:t>s</w:t>
      </w:r>
      <w:r w:rsidR="009522F7" w:rsidRPr="00A45382">
        <w:rPr>
          <w:rFonts w:ascii="Arial" w:hAnsi="Arial" w:cs="Arial"/>
        </w:rPr>
        <w:t xml:space="preserve">hop, with a wide range of items including fresh fruit and cultural </w:t>
      </w:r>
      <w:r w:rsidR="009D7B52" w:rsidRPr="00A45382">
        <w:rPr>
          <w:rFonts w:ascii="Arial" w:hAnsi="Arial" w:cs="Arial"/>
        </w:rPr>
        <w:t>food. Detainees</w:t>
      </w:r>
      <w:r w:rsidR="009522F7" w:rsidRPr="00A45382">
        <w:rPr>
          <w:rFonts w:ascii="Arial" w:hAnsi="Arial" w:cs="Arial"/>
        </w:rPr>
        <w:t xml:space="preserve"> can suggest items to be stocked</w:t>
      </w:r>
      <w:r w:rsidR="0012164B" w:rsidRPr="00A45382">
        <w:rPr>
          <w:rFonts w:ascii="Arial" w:hAnsi="Arial" w:cs="Arial"/>
        </w:rPr>
        <w:t>;</w:t>
      </w:r>
    </w:p>
    <w:p w:rsidR="00034D4D" w:rsidRPr="00A45382" w:rsidRDefault="00034D4D" w:rsidP="003B4EDE">
      <w:pPr>
        <w:rPr>
          <w:rFonts w:ascii="Arial" w:hAnsi="Arial" w:cs="Arial"/>
        </w:rPr>
      </w:pPr>
      <w:r w:rsidRPr="00A45382">
        <w:rPr>
          <w:rFonts w:ascii="Arial" w:hAnsi="Arial" w:cs="Arial"/>
        </w:rPr>
        <w:t>a suite of computers with limited internet access;</w:t>
      </w:r>
    </w:p>
    <w:p w:rsidR="00034D4D" w:rsidRPr="00A45382" w:rsidRDefault="00D51F98" w:rsidP="003B4EDE">
      <w:pPr>
        <w:rPr>
          <w:rFonts w:ascii="Arial" w:hAnsi="Arial" w:cs="Arial"/>
        </w:rPr>
      </w:pPr>
      <w:r w:rsidRPr="00A45382">
        <w:rPr>
          <w:rFonts w:ascii="Arial" w:hAnsi="Arial" w:cs="Arial"/>
        </w:rPr>
        <w:t>a</w:t>
      </w:r>
      <w:r w:rsidR="00034D4D" w:rsidRPr="00A45382">
        <w:rPr>
          <w:rFonts w:ascii="Arial" w:hAnsi="Arial" w:cs="Arial"/>
        </w:rPr>
        <w:t xml:space="preserve"> well-equipped gymnasium;</w:t>
      </w:r>
    </w:p>
    <w:p w:rsidR="00034D4D" w:rsidRPr="00A45382" w:rsidRDefault="00D51F98" w:rsidP="003B4EDE">
      <w:pPr>
        <w:rPr>
          <w:rFonts w:ascii="Arial" w:hAnsi="Arial" w:cs="Arial"/>
        </w:rPr>
      </w:pPr>
      <w:r w:rsidRPr="00A45382">
        <w:rPr>
          <w:rFonts w:ascii="Arial" w:hAnsi="Arial" w:cs="Arial"/>
        </w:rPr>
        <w:t>a</w:t>
      </w:r>
      <w:r w:rsidR="00034D4D" w:rsidRPr="00A45382">
        <w:rPr>
          <w:rFonts w:ascii="Arial" w:hAnsi="Arial" w:cs="Arial"/>
        </w:rPr>
        <w:t xml:space="preserve"> Multi Use Games Area (MUGA)</w:t>
      </w:r>
      <w:r w:rsidR="000E426D" w:rsidRPr="00A45382">
        <w:rPr>
          <w:rFonts w:ascii="Arial" w:hAnsi="Arial" w:cs="Arial"/>
        </w:rPr>
        <w:t xml:space="preserve"> and a large playing field</w:t>
      </w:r>
      <w:r w:rsidR="00034D4D" w:rsidRPr="00A45382">
        <w:rPr>
          <w:rFonts w:ascii="Arial" w:hAnsi="Arial" w:cs="Arial"/>
        </w:rPr>
        <w:t>;</w:t>
      </w:r>
    </w:p>
    <w:p w:rsidR="009522F7" w:rsidRPr="00A45382" w:rsidRDefault="00D51F98" w:rsidP="003B4EDE">
      <w:pPr>
        <w:rPr>
          <w:rFonts w:ascii="Arial" w:hAnsi="Arial" w:cs="Arial"/>
        </w:rPr>
      </w:pPr>
      <w:r w:rsidRPr="00A45382">
        <w:rPr>
          <w:rFonts w:ascii="Arial" w:hAnsi="Arial" w:cs="Arial"/>
        </w:rPr>
        <w:t>e</w:t>
      </w:r>
      <w:r w:rsidR="00034D4D" w:rsidRPr="00A45382">
        <w:rPr>
          <w:rFonts w:ascii="Arial" w:hAnsi="Arial" w:cs="Arial"/>
        </w:rPr>
        <w:t xml:space="preserve">xercise equipment in the outdoor </w:t>
      </w:r>
      <w:r w:rsidR="009D7B52" w:rsidRPr="00A45382">
        <w:rPr>
          <w:rFonts w:ascii="Arial" w:hAnsi="Arial" w:cs="Arial"/>
        </w:rPr>
        <w:t>areas;</w:t>
      </w:r>
    </w:p>
    <w:p w:rsidR="00034D4D" w:rsidRPr="00A45382" w:rsidRDefault="00D51F98" w:rsidP="003B4EDE">
      <w:pPr>
        <w:rPr>
          <w:rFonts w:ascii="Arial" w:hAnsi="Arial" w:cs="Arial"/>
        </w:rPr>
      </w:pPr>
      <w:r w:rsidRPr="00A45382">
        <w:rPr>
          <w:rFonts w:ascii="Arial" w:hAnsi="Arial" w:cs="Arial"/>
        </w:rPr>
        <w:t>e</w:t>
      </w:r>
      <w:r w:rsidR="00034D4D" w:rsidRPr="00A45382">
        <w:rPr>
          <w:rFonts w:ascii="Arial" w:hAnsi="Arial" w:cs="Arial"/>
        </w:rPr>
        <w:t xml:space="preserve">ducation and </w:t>
      </w:r>
      <w:r w:rsidR="0063038B" w:rsidRPr="00A45382">
        <w:rPr>
          <w:rFonts w:ascii="Arial" w:hAnsi="Arial" w:cs="Arial"/>
        </w:rPr>
        <w:t>a</w:t>
      </w:r>
      <w:r w:rsidR="00034D4D" w:rsidRPr="00A45382">
        <w:rPr>
          <w:rFonts w:ascii="Arial" w:hAnsi="Arial" w:cs="Arial"/>
        </w:rPr>
        <w:t xml:space="preserve">rts departments </w:t>
      </w:r>
      <w:r w:rsidR="009522F7" w:rsidRPr="00A45382">
        <w:rPr>
          <w:rFonts w:ascii="Arial" w:hAnsi="Arial" w:cs="Arial"/>
        </w:rPr>
        <w:t>provided by</w:t>
      </w:r>
      <w:r w:rsidR="0012164B" w:rsidRPr="00A45382">
        <w:rPr>
          <w:rFonts w:ascii="Arial" w:hAnsi="Arial" w:cs="Arial"/>
        </w:rPr>
        <w:t xml:space="preserve"> Weston College</w:t>
      </w:r>
      <w:r w:rsidR="00034D4D" w:rsidRPr="00A45382">
        <w:rPr>
          <w:rFonts w:ascii="Arial" w:hAnsi="Arial" w:cs="Arial"/>
        </w:rPr>
        <w:t>;</w:t>
      </w:r>
    </w:p>
    <w:p w:rsidR="00034D4D" w:rsidRPr="00A45382" w:rsidRDefault="00D51F98" w:rsidP="003B4EDE">
      <w:pPr>
        <w:rPr>
          <w:rFonts w:ascii="Arial" w:hAnsi="Arial" w:cs="Arial"/>
        </w:rPr>
      </w:pPr>
      <w:r w:rsidRPr="00A45382">
        <w:rPr>
          <w:rFonts w:ascii="Arial" w:hAnsi="Arial" w:cs="Arial"/>
        </w:rPr>
        <w:t>l</w:t>
      </w:r>
      <w:r w:rsidR="00034D4D" w:rsidRPr="00A45382">
        <w:rPr>
          <w:rFonts w:ascii="Arial" w:hAnsi="Arial" w:cs="Arial"/>
        </w:rPr>
        <w:t>ibrary services pr</w:t>
      </w:r>
      <w:r w:rsidR="007A0A06">
        <w:rPr>
          <w:rFonts w:ascii="Arial" w:hAnsi="Arial" w:cs="Arial"/>
        </w:rPr>
        <w:t>ovided by Dorset County Council;</w:t>
      </w:r>
      <w:r w:rsidR="00034D4D" w:rsidRPr="00A45382">
        <w:rPr>
          <w:rFonts w:ascii="Arial" w:hAnsi="Arial" w:cs="Arial"/>
        </w:rPr>
        <w:t xml:space="preserve">  </w:t>
      </w:r>
    </w:p>
    <w:p w:rsidR="00034D4D" w:rsidRPr="00A45382" w:rsidRDefault="007A0A06" w:rsidP="003B4EDE">
      <w:pPr>
        <w:rPr>
          <w:rFonts w:ascii="Arial" w:hAnsi="Arial" w:cs="Arial"/>
        </w:rPr>
      </w:pPr>
      <w:r>
        <w:rPr>
          <w:rFonts w:ascii="Arial" w:hAnsi="Arial" w:cs="Arial"/>
        </w:rPr>
        <w:t>t</w:t>
      </w:r>
      <w:r w:rsidR="00034D4D" w:rsidRPr="00A45382">
        <w:rPr>
          <w:rFonts w:ascii="Arial" w:hAnsi="Arial" w:cs="Arial"/>
        </w:rPr>
        <w:t xml:space="preserve">he </w:t>
      </w:r>
      <w:r w:rsidR="0012164B" w:rsidRPr="00A45382">
        <w:rPr>
          <w:rFonts w:ascii="Arial" w:hAnsi="Arial" w:cs="Arial"/>
        </w:rPr>
        <w:t>Chaplaincy</w:t>
      </w:r>
      <w:r w:rsidR="0063038B" w:rsidRPr="00A45382">
        <w:rPr>
          <w:rFonts w:ascii="Arial" w:hAnsi="Arial" w:cs="Arial"/>
        </w:rPr>
        <w:t xml:space="preserve"> offering</w:t>
      </w:r>
      <w:r>
        <w:rPr>
          <w:rFonts w:ascii="Arial" w:hAnsi="Arial" w:cs="Arial"/>
        </w:rPr>
        <w:t xml:space="preserve"> facilities for all faiths;</w:t>
      </w:r>
    </w:p>
    <w:p w:rsidR="00034D4D" w:rsidRPr="00A45382" w:rsidRDefault="00034D4D" w:rsidP="003B4EDE">
      <w:pPr>
        <w:rPr>
          <w:rFonts w:ascii="Arial" w:hAnsi="Arial" w:cs="Arial"/>
        </w:rPr>
      </w:pPr>
      <w:r w:rsidRPr="00A45382">
        <w:rPr>
          <w:rFonts w:ascii="Arial" w:hAnsi="Arial" w:cs="Arial"/>
        </w:rPr>
        <w:t>Bail in Detention, Verne Visitors Group, the Red Cross, Migrant Help</w:t>
      </w:r>
      <w:r w:rsidR="0070639E" w:rsidRPr="00A45382">
        <w:rPr>
          <w:rFonts w:ascii="Arial" w:hAnsi="Arial" w:cs="Arial"/>
        </w:rPr>
        <w:t>,</w:t>
      </w:r>
      <w:r w:rsidRPr="00A45382">
        <w:rPr>
          <w:rFonts w:ascii="Arial" w:hAnsi="Arial" w:cs="Arial"/>
        </w:rPr>
        <w:t xml:space="preserve"> Music in Detention </w:t>
      </w:r>
      <w:r w:rsidR="0070639E" w:rsidRPr="00A45382">
        <w:rPr>
          <w:rFonts w:ascii="Arial" w:hAnsi="Arial" w:cs="Arial"/>
        </w:rPr>
        <w:t xml:space="preserve">and Detention Action </w:t>
      </w:r>
      <w:r w:rsidRPr="00A45382">
        <w:rPr>
          <w:rFonts w:ascii="Arial" w:hAnsi="Arial" w:cs="Arial"/>
        </w:rPr>
        <w:t>visit the Cent</w:t>
      </w:r>
      <w:r w:rsidR="001C78AE">
        <w:rPr>
          <w:rFonts w:ascii="Arial" w:hAnsi="Arial" w:cs="Arial"/>
        </w:rPr>
        <w:t>re to give support to detainees;</w:t>
      </w:r>
      <w:r w:rsidRPr="00A45382">
        <w:rPr>
          <w:rFonts w:ascii="Arial" w:hAnsi="Arial" w:cs="Arial"/>
        </w:rPr>
        <w:t xml:space="preserve"> </w:t>
      </w:r>
    </w:p>
    <w:p w:rsidR="00034D4D" w:rsidRPr="00A45382" w:rsidRDefault="007A0A06" w:rsidP="003B4EDE">
      <w:pPr>
        <w:rPr>
          <w:rFonts w:ascii="Arial" w:hAnsi="Arial" w:cs="Arial"/>
        </w:rPr>
      </w:pPr>
      <w:r>
        <w:rPr>
          <w:rFonts w:ascii="Arial" w:hAnsi="Arial" w:cs="Arial"/>
        </w:rPr>
        <w:t>t</w:t>
      </w:r>
      <w:r w:rsidR="00034D4D" w:rsidRPr="00A45382">
        <w:rPr>
          <w:rFonts w:ascii="Arial" w:hAnsi="Arial" w:cs="Arial"/>
        </w:rPr>
        <w:t>he Home Office Immigration Enforcement Department</w:t>
      </w:r>
      <w:r w:rsidR="0063038B" w:rsidRPr="00A45382">
        <w:rPr>
          <w:rFonts w:ascii="Arial" w:hAnsi="Arial" w:cs="Arial"/>
        </w:rPr>
        <w:t xml:space="preserve"> who have</w:t>
      </w:r>
      <w:r w:rsidR="001C78AE">
        <w:rPr>
          <w:rFonts w:ascii="Arial" w:hAnsi="Arial" w:cs="Arial"/>
        </w:rPr>
        <w:t xml:space="preserve"> an office within the Centre;</w:t>
      </w:r>
    </w:p>
    <w:p w:rsidR="003960D0" w:rsidRPr="00A45382" w:rsidRDefault="007A0A06" w:rsidP="003B4EDE">
      <w:pPr>
        <w:rPr>
          <w:rFonts w:ascii="Arial" w:hAnsi="Arial" w:cs="Arial"/>
        </w:rPr>
      </w:pPr>
      <w:r>
        <w:rPr>
          <w:rFonts w:ascii="Arial" w:hAnsi="Arial" w:cs="Arial"/>
        </w:rPr>
        <w:t>a</w:t>
      </w:r>
      <w:r w:rsidR="00436F64" w:rsidRPr="00A45382">
        <w:rPr>
          <w:rFonts w:ascii="Arial" w:hAnsi="Arial" w:cs="Arial"/>
        </w:rPr>
        <w:t xml:space="preserve"> video link to the court</w:t>
      </w:r>
      <w:r w:rsidR="00146418">
        <w:rPr>
          <w:rFonts w:ascii="Arial" w:hAnsi="Arial" w:cs="Arial"/>
        </w:rPr>
        <w:t>s</w:t>
      </w:r>
      <w:r w:rsidR="00436F64" w:rsidRPr="00A45382">
        <w:rPr>
          <w:rFonts w:ascii="Arial" w:hAnsi="Arial" w:cs="Arial"/>
        </w:rPr>
        <w:t xml:space="preserve"> in Newport</w:t>
      </w:r>
      <w:r w:rsidR="009522F7" w:rsidRPr="00A45382">
        <w:rPr>
          <w:rFonts w:ascii="Arial" w:hAnsi="Arial" w:cs="Arial"/>
        </w:rPr>
        <w:t xml:space="preserve"> and </w:t>
      </w:r>
      <w:r w:rsidR="009D7B52" w:rsidRPr="00A45382">
        <w:rPr>
          <w:rFonts w:ascii="Arial" w:hAnsi="Arial" w:cs="Arial"/>
        </w:rPr>
        <w:t>Birmingham for</w:t>
      </w:r>
      <w:r w:rsidR="00436F64" w:rsidRPr="00A45382">
        <w:rPr>
          <w:rFonts w:ascii="Arial" w:hAnsi="Arial" w:cs="Arial"/>
        </w:rPr>
        <w:t xml:space="preserve"> bail hearings.</w:t>
      </w:r>
    </w:p>
    <w:p w:rsidR="006D7A92" w:rsidRPr="00A45382" w:rsidRDefault="00734C02" w:rsidP="003B4EDE">
      <w:pPr>
        <w:rPr>
          <w:rFonts w:ascii="Arial" w:hAnsi="Arial" w:cs="Arial"/>
          <w:b/>
        </w:rPr>
      </w:pPr>
      <w:r w:rsidRPr="00A45382">
        <w:rPr>
          <w:rFonts w:ascii="Arial" w:hAnsi="Arial" w:cs="Arial"/>
          <w:b/>
        </w:rPr>
        <w:t>3.2</w:t>
      </w:r>
      <w:r w:rsidR="00CD08CC" w:rsidRPr="00A45382">
        <w:rPr>
          <w:rFonts w:ascii="Arial" w:hAnsi="Arial" w:cs="Arial"/>
          <w:b/>
        </w:rPr>
        <w:t xml:space="preserve"> POPULATION</w:t>
      </w:r>
    </w:p>
    <w:p w:rsidR="005074AF" w:rsidRPr="00A45382" w:rsidRDefault="006D7A92" w:rsidP="003B4EDE">
      <w:pPr>
        <w:rPr>
          <w:rFonts w:ascii="Arial" w:hAnsi="Arial" w:cs="Arial"/>
        </w:rPr>
      </w:pPr>
      <w:r w:rsidRPr="00A45382">
        <w:rPr>
          <w:rFonts w:ascii="Arial" w:hAnsi="Arial" w:cs="Arial"/>
        </w:rPr>
        <w:t xml:space="preserve">The Verne is </w:t>
      </w:r>
      <w:r w:rsidR="00146418">
        <w:rPr>
          <w:rFonts w:ascii="Arial" w:hAnsi="Arial" w:cs="Arial"/>
        </w:rPr>
        <w:t>able</w:t>
      </w:r>
      <w:r w:rsidRPr="00A45382">
        <w:rPr>
          <w:rFonts w:ascii="Arial" w:hAnsi="Arial" w:cs="Arial"/>
        </w:rPr>
        <w:t xml:space="preserve"> to accommodate 580 </w:t>
      </w:r>
      <w:r w:rsidR="00146418">
        <w:rPr>
          <w:rFonts w:ascii="Arial" w:hAnsi="Arial" w:cs="Arial"/>
        </w:rPr>
        <w:t xml:space="preserve">male </w:t>
      </w:r>
      <w:r w:rsidRPr="00A45382">
        <w:rPr>
          <w:rFonts w:ascii="Arial" w:hAnsi="Arial" w:cs="Arial"/>
        </w:rPr>
        <w:t>detainees. There are approximately 65 nationaliti</w:t>
      </w:r>
      <w:r w:rsidR="005074AF" w:rsidRPr="00A45382">
        <w:rPr>
          <w:rFonts w:ascii="Arial" w:hAnsi="Arial" w:cs="Arial"/>
        </w:rPr>
        <w:t>es represented at any one time.</w:t>
      </w:r>
    </w:p>
    <w:p w:rsidR="006D7A92" w:rsidRPr="00A45382" w:rsidRDefault="006D7A92" w:rsidP="003B4EDE">
      <w:pPr>
        <w:rPr>
          <w:rFonts w:ascii="Arial" w:hAnsi="Arial" w:cs="Arial"/>
        </w:rPr>
      </w:pPr>
      <w:r w:rsidRPr="00A45382">
        <w:rPr>
          <w:rFonts w:ascii="Arial" w:hAnsi="Arial" w:cs="Arial"/>
        </w:rPr>
        <w:t xml:space="preserve">Average Stay: 2 months approx. </w:t>
      </w:r>
    </w:p>
    <w:p w:rsidR="005A74C6" w:rsidRPr="00A45382" w:rsidRDefault="006D7A92" w:rsidP="003B4EDE">
      <w:pPr>
        <w:rPr>
          <w:rFonts w:ascii="Arial" w:hAnsi="Arial" w:cs="Arial"/>
        </w:rPr>
      </w:pPr>
      <w:r w:rsidRPr="00A45382">
        <w:rPr>
          <w:rFonts w:ascii="Arial" w:hAnsi="Arial" w:cs="Arial"/>
        </w:rPr>
        <w:t>Length of longest stays: More than 12 months although not all the time has been spent at IRC The Verne.</w:t>
      </w:r>
    </w:p>
    <w:p w:rsidR="00974ED4" w:rsidRPr="00A45382" w:rsidRDefault="00974ED4" w:rsidP="003B4EDE">
      <w:pPr>
        <w:rPr>
          <w:rFonts w:ascii="Arial" w:hAnsi="Arial" w:cs="Arial"/>
          <w:b/>
        </w:rPr>
      </w:pPr>
    </w:p>
    <w:p w:rsidR="00D92442" w:rsidRPr="00A45382" w:rsidRDefault="00D92442" w:rsidP="003B4EDE">
      <w:pPr>
        <w:rPr>
          <w:rFonts w:ascii="Arial" w:hAnsi="Arial" w:cs="Arial"/>
          <w:b/>
          <w:u w:val="single"/>
        </w:rPr>
      </w:pPr>
      <w:r w:rsidRPr="00A45382">
        <w:rPr>
          <w:rFonts w:ascii="Arial" w:hAnsi="Arial" w:cs="Arial"/>
          <w:b/>
          <w:u w:val="single"/>
        </w:rPr>
        <w:lastRenderedPageBreak/>
        <w:t>SECTION 4</w:t>
      </w:r>
    </w:p>
    <w:p w:rsidR="00386418" w:rsidRPr="00A45382" w:rsidRDefault="00386418" w:rsidP="003B4EDE">
      <w:pPr>
        <w:rPr>
          <w:rFonts w:ascii="Arial" w:hAnsi="Arial" w:cs="Arial"/>
          <w:b/>
          <w:u w:val="single"/>
        </w:rPr>
      </w:pPr>
    </w:p>
    <w:p w:rsidR="00B23920" w:rsidRPr="00A45382" w:rsidRDefault="003960D0" w:rsidP="003B4EDE">
      <w:pPr>
        <w:rPr>
          <w:rFonts w:ascii="Arial" w:hAnsi="Arial" w:cs="Arial"/>
          <w:b/>
        </w:rPr>
      </w:pPr>
      <w:r w:rsidRPr="00A45382">
        <w:rPr>
          <w:rFonts w:ascii="Arial" w:hAnsi="Arial" w:cs="Arial"/>
          <w:b/>
        </w:rPr>
        <w:t>4.</w:t>
      </w:r>
      <w:r w:rsidR="00033ED9" w:rsidRPr="00A45382">
        <w:rPr>
          <w:rFonts w:ascii="Arial" w:hAnsi="Arial" w:cs="Arial"/>
          <w:b/>
        </w:rPr>
        <w:t xml:space="preserve"> EXECUTIVE SUMMARY </w:t>
      </w:r>
    </w:p>
    <w:p w:rsidR="00F86A3C" w:rsidRPr="00A45382" w:rsidRDefault="00116585" w:rsidP="003B4EDE">
      <w:pPr>
        <w:rPr>
          <w:rFonts w:ascii="Arial" w:hAnsi="Arial" w:cs="Arial"/>
        </w:rPr>
      </w:pPr>
      <w:r w:rsidRPr="00A45382">
        <w:rPr>
          <w:rFonts w:ascii="Arial" w:hAnsi="Arial" w:cs="Arial"/>
        </w:rPr>
        <w:t xml:space="preserve">4.1 </w:t>
      </w:r>
      <w:r w:rsidR="00F13247" w:rsidRPr="00A45382">
        <w:rPr>
          <w:rFonts w:ascii="Arial" w:hAnsi="Arial" w:cs="Arial"/>
        </w:rPr>
        <w:t>The Board considers The Vern</w:t>
      </w:r>
      <w:r w:rsidR="00742FF4" w:rsidRPr="00A45382">
        <w:rPr>
          <w:rFonts w:ascii="Arial" w:hAnsi="Arial" w:cs="Arial"/>
        </w:rPr>
        <w:t xml:space="preserve">e to be a well-run centre where detainees are treated with decency and humanity whilst awaiting </w:t>
      </w:r>
      <w:r w:rsidR="003B4EDE" w:rsidRPr="00A45382">
        <w:rPr>
          <w:rFonts w:ascii="Arial" w:hAnsi="Arial" w:cs="Arial"/>
        </w:rPr>
        <w:t xml:space="preserve">removal </w:t>
      </w:r>
      <w:r w:rsidR="002F5BBB" w:rsidRPr="00A45382">
        <w:rPr>
          <w:rFonts w:ascii="Arial" w:hAnsi="Arial" w:cs="Arial"/>
        </w:rPr>
        <w:t>or release on bail.</w:t>
      </w:r>
      <w:r w:rsidR="00125EAF" w:rsidRPr="00A45382">
        <w:rPr>
          <w:rFonts w:ascii="Arial" w:hAnsi="Arial" w:cs="Arial"/>
        </w:rPr>
        <w:t xml:space="preserve">  </w:t>
      </w:r>
    </w:p>
    <w:p w:rsidR="009E162F" w:rsidRPr="00A45382" w:rsidRDefault="00116585" w:rsidP="003B4EDE">
      <w:pPr>
        <w:rPr>
          <w:rFonts w:ascii="Arial" w:hAnsi="Arial" w:cs="Arial"/>
        </w:rPr>
      </w:pPr>
      <w:r w:rsidRPr="00A45382">
        <w:rPr>
          <w:rFonts w:ascii="Arial" w:hAnsi="Arial" w:cs="Arial"/>
        </w:rPr>
        <w:t xml:space="preserve">4.2 </w:t>
      </w:r>
      <w:r w:rsidR="00125EAF" w:rsidRPr="00A45382">
        <w:rPr>
          <w:rFonts w:ascii="Arial" w:hAnsi="Arial" w:cs="Arial"/>
        </w:rPr>
        <w:t xml:space="preserve">The HMIP Inspection </w:t>
      </w:r>
      <w:r w:rsidR="00DF7B49" w:rsidRPr="00A45382">
        <w:rPr>
          <w:rFonts w:ascii="Arial" w:hAnsi="Arial" w:cs="Arial"/>
        </w:rPr>
        <w:t xml:space="preserve">(conducted in March 2015) </w:t>
      </w:r>
      <w:r w:rsidR="00125EAF" w:rsidRPr="00A45382">
        <w:rPr>
          <w:rFonts w:ascii="Arial" w:hAnsi="Arial" w:cs="Arial"/>
        </w:rPr>
        <w:t>was critical of many are</w:t>
      </w:r>
      <w:r w:rsidR="00DF7B49" w:rsidRPr="00A45382">
        <w:rPr>
          <w:rFonts w:ascii="Arial" w:hAnsi="Arial" w:cs="Arial"/>
        </w:rPr>
        <w:t>a</w:t>
      </w:r>
      <w:r w:rsidR="00125EAF" w:rsidRPr="00A45382">
        <w:rPr>
          <w:rFonts w:ascii="Arial" w:hAnsi="Arial" w:cs="Arial"/>
        </w:rPr>
        <w:t>s</w:t>
      </w:r>
      <w:r w:rsidR="00DF7B49" w:rsidRPr="00A45382">
        <w:rPr>
          <w:rFonts w:ascii="Arial" w:hAnsi="Arial" w:cs="Arial"/>
        </w:rPr>
        <w:t xml:space="preserve"> but management and staff have worked hard to take on board recommendations </w:t>
      </w:r>
      <w:r w:rsidR="00B50A08" w:rsidRPr="00A45382">
        <w:rPr>
          <w:rFonts w:ascii="Arial" w:hAnsi="Arial" w:cs="Arial"/>
        </w:rPr>
        <w:t xml:space="preserve">made in </w:t>
      </w:r>
      <w:r w:rsidR="00146418" w:rsidRPr="00A45382">
        <w:rPr>
          <w:rFonts w:ascii="Arial" w:hAnsi="Arial" w:cs="Arial"/>
        </w:rPr>
        <w:t>the</w:t>
      </w:r>
      <w:r w:rsidR="00146418">
        <w:rPr>
          <w:rFonts w:ascii="Arial" w:hAnsi="Arial" w:cs="Arial"/>
        </w:rPr>
        <w:t xml:space="preserve"> HMIP</w:t>
      </w:r>
      <w:r w:rsidR="00146418" w:rsidRPr="00A45382">
        <w:rPr>
          <w:rFonts w:ascii="Arial" w:hAnsi="Arial" w:cs="Arial"/>
        </w:rPr>
        <w:t xml:space="preserve"> </w:t>
      </w:r>
      <w:r w:rsidR="00B50A08" w:rsidRPr="00A45382">
        <w:rPr>
          <w:rFonts w:ascii="Arial" w:hAnsi="Arial" w:cs="Arial"/>
        </w:rPr>
        <w:t xml:space="preserve">report </w:t>
      </w:r>
      <w:r w:rsidR="00DF7B49" w:rsidRPr="00A45382">
        <w:rPr>
          <w:rFonts w:ascii="Arial" w:hAnsi="Arial" w:cs="Arial"/>
        </w:rPr>
        <w:t>and</w:t>
      </w:r>
      <w:r w:rsidR="009E23FC" w:rsidRPr="00A45382">
        <w:rPr>
          <w:rFonts w:ascii="Arial" w:hAnsi="Arial" w:cs="Arial"/>
        </w:rPr>
        <w:t xml:space="preserve"> where possible</w:t>
      </w:r>
      <w:r w:rsidR="00581DFB" w:rsidRPr="00A45382">
        <w:rPr>
          <w:rFonts w:ascii="Arial" w:hAnsi="Arial" w:cs="Arial"/>
        </w:rPr>
        <w:t xml:space="preserve"> </w:t>
      </w:r>
      <w:r w:rsidR="00560381" w:rsidRPr="00A45382">
        <w:rPr>
          <w:rFonts w:ascii="Arial" w:hAnsi="Arial" w:cs="Arial"/>
        </w:rPr>
        <w:t xml:space="preserve">these </w:t>
      </w:r>
      <w:r w:rsidR="00581DFB" w:rsidRPr="00A45382">
        <w:rPr>
          <w:rFonts w:ascii="Arial" w:hAnsi="Arial" w:cs="Arial"/>
        </w:rPr>
        <w:t xml:space="preserve">have been successfully implemented </w:t>
      </w:r>
      <w:r w:rsidR="0012164B" w:rsidRPr="00A45382">
        <w:rPr>
          <w:rFonts w:ascii="Arial" w:hAnsi="Arial" w:cs="Arial"/>
        </w:rPr>
        <w:t>e.g.</w:t>
      </w:r>
      <w:r w:rsidR="009E23FC" w:rsidRPr="00A45382">
        <w:rPr>
          <w:rFonts w:ascii="Arial" w:hAnsi="Arial" w:cs="Arial"/>
        </w:rPr>
        <w:t xml:space="preserve"> extension </w:t>
      </w:r>
      <w:r w:rsidR="000E6EB9" w:rsidRPr="00A45382">
        <w:rPr>
          <w:rFonts w:ascii="Arial" w:hAnsi="Arial" w:cs="Arial"/>
        </w:rPr>
        <w:t>of Welfare Services;</w:t>
      </w:r>
      <w:r w:rsidR="009E23FC" w:rsidRPr="00A45382">
        <w:rPr>
          <w:rFonts w:ascii="Arial" w:hAnsi="Arial" w:cs="Arial"/>
        </w:rPr>
        <w:t xml:space="preserve"> provision of more information leaflets in </w:t>
      </w:r>
      <w:r w:rsidR="009E162F" w:rsidRPr="00A45382">
        <w:rPr>
          <w:rFonts w:ascii="Arial" w:hAnsi="Arial" w:cs="Arial"/>
        </w:rPr>
        <w:t>a variety of</w:t>
      </w:r>
      <w:r w:rsidR="000E6EB9" w:rsidRPr="00A45382">
        <w:rPr>
          <w:rFonts w:ascii="Arial" w:hAnsi="Arial" w:cs="Arial"/>
        </w:rPr>
        <w:t xml:space="preserve"> languages;</w:t>
      </w:r>
      <w:r w:rsidR="006910F2" w:rsidRPr="00A45382">
        <w:rPr>
          <w:rFonts w:ascii="Arial" w:hAnsi="Arial" w:cs="Arial"/>
        </w:rPr>
        <w:t xml:space="preserve"> introduction of </w:t>
      </w:r>
      <w:r w:rsidR="00EA7852" w:rsidRPr="00A45382">
        <w:rPr>
          <w:rFonts w:ascii="Arial" w:hAnsi="Arial" w:cs="Arial"/>
        </w:rPr>
        <w:t>improved</w:t>
      </w:r>
      <w:r w:rsidR="006910F2" w:rsidRPr="00A45382">
        <w:rPr>
          <w:rFonts w:ascii="Arial" w:hAnsi="Arial" w:cs="Arial"/>
        </w:rPr>
        <w:t xml:space="preserve"> induction procedures; identification of vulnerable detainees and </w:t>
      </w:r>
      <w:r w:rsidR="00EA7852" w:rsidRPr="00A45382">
        <w:rPr>
          <w:rFonts w:ascii="Arial" w:hAnsi="Arial" w:cs="Arial"/>
        </w:rPr>
        <w:t>accommodating</w:t>
      </w:r>
      <w:r w:rsidR="006910F2" w:rsidRPr="00A45382">
        <w:rPr>
          <w:rFonts w:ascii="Arial" w:hAnsi="Arial" w:cs="Arial"/>
        </w:rPr>
        <w:t xml:space="preserve"> them </w:t>
      </w:r>
      <w:r w:rsidR="00473AAB" w:rsidRPr="00A45382">
        <w:rPr>
          <w:rFonts w:ascii="Arial" w:hAnsi="Arial" w:cs="Arial"/>
        </w:rPr>
        <w:t>in supported living units</w:t>
      </w:r>
      <w:r w:rsidR="006A3BA8" w:rsidRPr="00A45382">
        <w:rPr>
          <w:rFonts w:ascii="Arial" w:hAnsi="Arial" w:cs="Arial"/>
        </w:rPr>
        <w:t>; extensive training made available to all centre staff in ACDT procedures.</w:t>
      </w:r>
      <w:r w:rsidR="00634A12" w:rsidRPr="00A45382">
        <w:rPr>
          <w:rFonts w:ascii="Arial" w:hAnsi="Arial" w:cs="Arial"/>
        </w:rPr>
        <w:t xml:space="preserve">  </w:t>
      </w:r>
    </w:p>
    <w:p w:rsidR="009522F7" w:rsidRPr="00A45382" w:rsidRDefault="002537F9" w:rsidP="003B4EDE">
      <w:pPr>
        <w:rPr>
          <w:rFonts w:ascii="Arial" w:hAnsi="Arial" w:cs="Arial"/>
        </w:rPr>
      </w:pPr>
      <w:r w:rsidRPr="00A45382">
        <w:rPr>
          <w:rFonts w:ascii="Arial" w:hAnsi="Arial" w:cs="Arial"/>
        </w:rPr>
        <w:t>4.3</w:t>
      </w:r>
      <w:r w:rsidR="00116585" w:rsidRPr="00A45382">
        <w:rPr>
          <w:rFonts w:ascii="Arial" w:hAnsi="Arial" w:cs="Arial"/>
        </w:rPr>
        <w:t xml:space="preserve"> </w:t>
      </w:r>
      <w:r w:rsidR="00634A12" w:rsidRPr="00A45382">
        <w:rPr>
          <w:rFonts w:ascii="Arial" w:hAnsi="Arial" w:cs="Arial"/>
        </w:rPr>
        <w:t xml:space="preserve">Discussions </w:t>
      </w:r>
      <w:r w:rsidR="00EA7852" w:rsidRPr="00A45382">
        <w:rPr>
          <w:rFonts w:ascii="Arial" w:hAnsi="Arial" w:cs="Arial"/>
        </w:rPr>
        <w:t>continue to</w:t>
      </w:r>
      <w:r w:rsidR="00634A12" w:rsidRPr="00A45382">
        <w:rPr>
          <w:rFonts w:ascii="Arial" w:hAnsi="Arial" w:cs="Arial"/>
        </w:rPr>
        <w:t xml:space="preserve"> tak</w:t>
      </w:r>
      <w:r w:rsidR="00EA7852" w:rsidRPr="00A45382">
        <w:rPr>
          <w:rFonts w:ascii="Arial" w:hAnsi="Arial" w:cs="Arial"/>
        </w:rPr>
        <w:t>e</w:t>
      </w:r>
      <w:r w:rsidR="00634A12" w:rsidRPr="00A45382">
        <w:rPr>
          <w:rFonts w:ascii="Arial" w:hAnsi="Arial" w:cs="Arial"/>
        </w:rPr>
        <w:t xml:space="preserve"> place to implement further</w:t>
      </w:r>
      <w:r w:rsidRPr="00A45382">
        <w:rPr>
          <w:rFonts w:ascii="Arial" w:hAnsi="Arial" w:cs="Arial"/>
        </w:rPr>
        <w:t xml:space="preserve"> HMIP</w:t>
      </w:r>
      <w:r w:rsidR="00634A12" w:rsidRPr="00A45382">
        <w:rPr>
          <w:rFonts w:ascii="Arial" w:hAnsi="Arial" w:cs="Arial"/>
        </w:rPr>
        <w:t xml:space="preserve"> recommendations although financial constraints </w:t>
      </w:r>
      <w:r w:rsidR="00DD1977" w:rsidRPr="00A45382">
        <w:rPr>
          <w:rFonts w:ascii="Arial" w:hAnsi="Arial" w:cs="Arial"/>
        </w:rPr>
        <w:t xml:space="preserve">or </w:t>
      </w:r>
      <w:r w:rsidR="0010412B" w:rsidRPr="00A45382">
        <w:rPr>
          <w:rFonts w:ascii="Arial" w:hAnsi="Arial" w:cs="Arial"/>
        </w:rPr>
        <w:t xml:space="preserve">lengthy </w:t>
      </w:r>
      <w:r w:rsidR="00DD1977" w:rsidRPr="00A45382">
        <w:rPr>
          <w:rFonts w:ascii="Arial" w:hAnsi="Arial" w:cs="Arial"/>
        </w:rPr>
        <w:t>procurement process</w:t>
      </w:r>
      <w:r w:rsidR="0010412B" w:rsidRPr="00A45382">
        <w:rPr>
          <w:rFonts w:ascii="Arial" w:hAnsi="Arial" w:cs="Arial"/>
        </w:rPr>
        <w:t>es</w:t>
      </w:r>
      <w:r w:rsidR="00DD1977" w:rsidRPr="00A45382">
        <w:rPr>
          <w:rFonts w:ascii="Arial" w:hAnsi="Arial" w:cs="Arial"/>
        </w:rPr>
        <w:t xml:space="preserve"> </w:t>
      </w:r>
      <w:r w:rsidR="00634A12" w:rsidRPr="00A45382">
        <w:rPr>
          <w:rFonts w:ascii="Arial" w:hAnsi="Arial" w:cs="Arial"/>
        </w:rPr>
        <w:t xml:space="preserve">have </w:t>
      </w:r>
      <w:r w:rsidR="00416EFF" w:rsidRPr="00A45382">
        <w:rPr>
          <w:rFonts w:ascii="Arial" w:hAnsi="Arial" w:cs="Arial"/>
        </w:rPr>
        <w:t>hindered</w:t>
      </w:r>
      <w:r w:rsidR="00634A12" w:rsidRPr="00A45382">
        <w:rPr>
          <w:rFonts w:ascii="Arial" w:hAnsi="Arial" w:cs="Arial"/>
        </w:rPr>
        <w:t xml:space="preserve"> their progress</w:t>
      </w:r>
      <w:r w:rsidR="00765D06" w:rsidRPr="00A45382">
        <w:rPr>
          <w:rFonts w:ascii="Arial" w:hAnsi="Arial" w:cs="Arial"/>
        </w:rPr>
        <w:t xml:space="preserve">, </w:t>
      </w:r>
      <w:r w:rsidR="0012164B" w:rsidRPr="00A45382">
        <w:rPr>
          <w:rFonts w:ascii="Arial" w:hAnsi="Arial" w:cs="Arial"/>
        </w:rPr>
        <w:t>i.e.</w:t>
      </w:r>
      <w:r w:rsidR="00765D06" w:rsidRPr="00A45382">
        <w:rPr>
          <w:rFonts w:ascii="Arial" w:hAnsi="Arial" w:cs="Arial"/>
        </w:rPr>
        <w:t xml:space="preserve"> the provision of a care suite rather than CSU</w:t>
      </w:r>
      <w:r w:rsidR="002D351E" w:rsidRPr="00A45382">
        <w:rPr>
          <w:rFonts w:ascii="Arial" w:hAnsi="Arial" w:cs="Arial"/>
        </w:rPr>
        <w:t>,</w:t>
      </w:r>
      <w:r w:rsidR="00765D06" w:rsidRPr="00A45382">
        <w:rPr>
          <w:rFonts w:ascii="Arial" w:hAnsi="Arial" w:cs="Arial"/>
        </w:rPr>
        <w:t xml:space="preserve"> for </w:t>
      </w:r>
      <w:r w:rsidR="00274469" w:rsidRPr="00A45382">
        <w:rPr>
          <w:rFonts w:ascii="Arial" w:hAnsi="Arial" w:cs="Arial"/>
        </w:rPr>
        <w:t xml:space="preserve">detainees with </w:t>
      </w:r>
      <w:r w:rsidR="00765D06" w:rsidRPr="00A45382">
        <w:rPr>
          <w:rFonts w:ascii="Arial" w:hAnsi="Arial" w:cs="Arial"/>
        </w:rPr>
        <w:t>mental</w:t>
      </w:r>
      <w:r w:rsidR="00274469" w:rsidRPr="00A45382">
        <w:rPr>
          <w:rFonts w:ascii="Arial" w:hAnsi="Arial" w:cs="Arial"/>
        </w:rPr>
        <w:t xml:space="preserve"> health problems or suspected TB;</w:t>
      </w:r>
      <w:r w:rsidR="00A17190" w:rsidRPr="00A45382">
        <w:rPr>
          <w:rFonts w:ascii="Arial" w:hAnsi="Arial" w:cs="Arial"/>
        </w:rPr>
        <w:t xml:space="preserve"> establishment of clinically appropriate times </w:t>
      </w:r>
      <w:r w:rsidR="00F86A3C" w:rsidRPr="00A45382">
        <w:rPr>
          <w:rFonts w:ascii="Arial" w:hAnsi="Arial" w:cs="Arial"/>
        </w:rPr>
        <w:t xml:space="preserve">for the dispensing </w:t>
      </w:r>
      <w:r w:rsidR="0012164B" w:rsidRPr="00A45382">
        <w:rPr>
          <w:rFonts w:ascii="Arial" w:hAnsi="Arial" w:cs="Arial"/>
        </w:rPr>
        <w:t>of medication; prompt</w:t>
      </w:r>
      <w:r w:rsidR="00DD1977" w:rsidRPr="00A45382">
        <w:rPr>
          <w:rFonts w:ascii="Arial" w:hAnsi="Arial" w:cs="Arial"/>
        </w:rPr>
        <w:t xml:space="preserve"> maintenance of showers, toilets and washing machines</w:t>
      </w:r>
      <w:r w:rsidR="00E26348" w:rsidRPr="00A45382">
        <w:rPr>
          <w:rFonts w:ascii="Arial" w:hAnsi="Arial" w:cs="Arial"/>
        </w:rPr>
        <w:t>.</w:t>
      </w:r>
    </w:p>
    <w:p w:rsidR="00E26348" w:rsidRPr="00A45382" w:rsidRDefault="00116585" w:rsidP="003B4EDE">
      <w:pPr>
        <w:rPr>
          <w:rFonts w:ascii="Arial" w:hAnsi="Arial" w:cs="Arial"/>
        </w:rPr>
      </w:pPr>
      <w:r w:rsidRPr="00A45382">
        <w:rPr>
          <w:rFonts w:ascii="Arial" w:hAnsi="Arial" w:cs="Arial"/>
        </w:rPr>
        <w:t xml:space="preserve">4.4 </w:t>
      </w:r>
      <w:r w:rsidR="001C3A5A" w:rsidRPr="00A45382">
        <w:rPr>
          <w:rFonts w:ascii="Arial" w:hAnsi="Arial" w:cs="Arial"/>
        </w:rPr>
        <w:t>The Board are satisfied however</w:t>
      </w:r>
      <w:r w:rsidR="00F32EFB" w:rsidRPr="00A45382">
        <w:rPr>
          <w:rFonts w:ascii="Arial" w:hAnsi="Arial" w:cs="Arial"/>
        </w:rPr>
        <w:t>,</w:t>
      </w:r>
      <w:r w:rsidR="003C10FB" w:rsidRPr="00A45382">
        <w:rPr>
          <w:rFonts w:ascii="Arial" w:hAnsi="Arial" w:cs="Arial"/>
        </w:rPr>
        <w:t xml:space="preserve"> while noting</w:t>
      </w:r>
      <w:r w:rsidR="00F32EFB" w:rsidRPr="00A45382">
        <w:rPr>
          <w:rFonts w:ascii="Arial" w:hAnsi="Arial" w:cs="Arial"/>
        </w:rPr>
        <w:t xml:space="preserve"> the aforementioned </w:t>
      </w:r>
      <w:r w:rsidR="000B7C7B" w:rsidRPr="00A45382">
        <w:rPr>
          <w:rFonts w:ascii="Arial" w:hAnsi="Arial" w:cs="Arial"/>
        </w:rPr>
        <w:t>exceptions</w:t>
      </w:r>
      <w:r w:rsidR="00AA04B5" w:rsidRPr="00A45382">
        <w:rPr>
          <w:rFonts w:ascii="Arial" w:hAnsi="Arial" w:cs="Arial"/>
        </w:rPr>
        <w:t>,</w:t>
      </w:r>
      <w:r w:rsidR="001C3A5A" w:rsidRPr="00A45382">
        <w:rPr>
          <w:rFonts w:ascii="Arial" w:hAnsi="Arial" w:cs="Arial"/>
        </w:rPr>
        <w:t xml:space="preserve"> </w:t>
      </w:r>
      <w:r w:rsidR="00E85F6A" w:rsidRPr="00A45382">
        <w:rPr>
          <w:rFonts w:ascii="Arial" w:hAnsi="Arial" w:cs="Arial"/>
        </w:rPr>
        <w:t>detainees</w:t>
      </w:r>
      <w:r w:rsidR="00B11C51" w:rsidRPr="00A45382">
        <w:rPr>
          <w:rFonts w:ascii="Arial" w:hAnsi="Arial" w:cs="Arial"/>
        </w:rPr>
        <w:t xml:space="preserve"> are able to </w:t>
      </w:r>
      <w:r w:rsidR="00E85F6A" w:rsidRPr="00A45382">
        <w:rPr>
          <w:rFonts w:ascii="Arial" w:hAnsi="Arial" w:cs="Arial"/>
        </w:rPr>
        <w:t xml:space="preserve">access quality </w:t>
      </w:r>
      <w:r w:rsidR="005A7C1A" w:rsidRPr="00A45382">
        <w:rPr>
          <w:rFonts w:ascii="Arial" w:hAnsi="Arial" w:cs="Arial"/>
        </w:rPr>
        <w:t>medical treatment</w:t>
      </w:r>
      <w:r w:rsidR="00AA04B5" w:rsidRPr="00A45382">
        <w:rPr>
          <w:rFonts w:ascii="Arial" w:hAnsi="Arial" w:cs="Arial"/>
        </w:rPr>
        <w:t>;</w:t>
      </w:r>
      <w:r w:rsidR="00E85F6A" w:rsidRPr="00A45382">
        <w:rPr>
          <w:rFonts w:ascii="Arial" w:hAnsi="Arial" w:cs="Arial"/>
        </w:rPr>
        <w:t xml:space="preserve"> </w:t>
      </w:r>
      <w:r w:rsidR="00DC088C" w:rsidRPr="00A45382">
        <w:rPr>
          <w:rFonts w:ascii="Arial" w:hAnsi="Arial" w:cs="Arial"/>
        </w:rPr>
        <w:t>nutritious</w:t>
      </w:r>
      <w:r w:rsidR="00526FE3" w:rsidRPr="00A45382">
        <w:rPr>
          <w:rFonts w:ascii="Arial" w:hAnsi="Arial" w:cs="Arial"/>
        </w:rPr>
        <w:t xml:space="preserve"> and varied cultural</w:t>
      </w:r>
      <w:r w:rsidR="00E85F6A" w:rsidRPr="00A45382">
        <w:rPr>
          <w:rFonts w:ascii="Arial" w:hAnsi="Arial" w:cs="Arial"/>
        </w:rPr>
        <w:t xml:space="preserve"> food</w:t>
      </w:r>
      <w:r w:rsidR="00526FE3" w:rsidRPr="00A45382">
        <w:rPr>
          <w:rFonts w:ascii="Arial" w:hAnsi="Arial" w:cs="Arial"/>
        </w:rPr>
        <w:t>;</w:t>
      </w:r>
      <w:r w:rsidR="00E85F6A" w:rsidRPr="00A45382">
        <w:rPr>
          <w:rFonts w:ascii="Arial" w:hAnsi="Arial" w:cs="Arial"/>
        </w:rPr>
        <w:t xml:space="preserve"> an impressive range of work opportunities</w:t>
      </w:r>
      <w:r w:rsidR="009226FE" w:rsidRPr="00A45382">
        <w:rPr>
          <w:rFonts w:ascii="Arial" w:hAnsi="Arial" w:cs="Arial"/>
        </w:rPr>
        <w:t>;</w:t>
      </w:r>
      <w:r w:rsidR="00E85F6A" w:rsidRPr="00A45382">
        <w:rPr>
          <w:rFonts w:ascii="Arial" w:hAnsi="Arial" w:cs="Arial"/>
        </w:rPr>
        <w:t xml:space="preserve"> certificated ed</w:t>
      </w:r>
      <w:r w:rsidR="00B50A08" w:rsidRPr="00A45382">
        <w:rPr>
          <w:rFonts w:ascii="Arial" w:hAnsi="Arial" w:cs="Arial"/>
        </w:rPr>
        <w:t>ucation and vo</w:t>
      </w:r>
      <w:r w:rsidR="009226FE" w:rsidRPr="00A45382">
        <w:rPr>
          <w:rFonts w:ascii="Arial" w:hAnsi="Arial" w:cs="Arial"/>
        </w:rPr>
        <w:t xml:space="preserve">cational training opportunities; </w:t>
      </w:r>
      <w:r w:rsidR="008F5D84" w:rsidRPr="00A45382">
        <w:rPr>
          <w:rFonts w:ascii="Arial" w:hAnsi="Arial" w:cs="Arial"/>
        </w:rPr>
        <w:t>and plenty of opportunity for leisure</w:t>
      </w:r>
      <w:r w:rsidR="00BE3B2F" w:rsidRPr="00A45382">
        <w:rPr>
          <w:rFonts w:ascii="Arial" w:hAnsi="Arial" w:cs="Arial"/>
        </w:rPr>
        <w:t>,</w:t>
      </w:r>
      <w:r w:rsidR="008F5D84" w:rsidRPr="00A45382">
        <w:rPr>
          <w:rFonts w:ascii="Arial" w:hAnsi="Arial" w:cs="Arial"/>
        </w:rPr>
        <w:t xml:space="preserve"> </w:t>
      </w:r>
      <w:r w:rsidR="00B34462" w:rsidRPr="00A45382">
        <w:rPr>
          <w:rFonts w:ascii="Arial" w:hAnsi="Arial" w:cs="Arial"/>
        </w:rPr>
        <w:t>physical and sport</w:t>
      </w:r>
      <w:r w:rsidR="00BE3B2F" w:rsidRPr="00A45382">
        <w:rPr>
          <w:rFonts w:ascii="Arial" w:hAnsi="Arial" w:cs="Arial"/>
        </w:rPr>
        <w:t>ing</w:t>
      </w:r>
      <w:r w:rsidR="00B34462" w:rsidRPr="00A45382">
        <w:rPr>
          <w:rFonts w:ascii="Arial" w:hAnsi="Arial" w:cs="Arial"/>
        </w:rPr>
        <w:t xml:space="preserve"> activity.</w:t>
      </w:r>
    </w:p>
    <w:p w:rsidR="004C4177" w:rsidRPr="00A45382" w:rsidRDefault="00116585" w:rsidP="003B4EDE">
      <w:pPr>
        <w:rPr>
          <w:rFonts w:ascii="Arial" w:hAnsi="Arial" w:cs="Arial"/>
        </w:rPr>
      </w:pPr>
      <w:r w:rsidRPr="00A45382">
        <w:rPr>
          <w:rFonts w:ascii="Arial" w:hAnsi="Arial" w:cs="Arial"/>
        </w:rPr>
        <w:t xml:space="preserve">4.5 </w:t>
      </w:r>
      <w:r w:rsidR="00C95CC7" w:rsidRPr="00A45382">
        <w:rPr>
          <w:rFonts w:ascii="Arial" w:hAnsi="Arial" w:cs="Arial"/>
        </w:rPr>
        <w:t xml:space="preserve">The Board note with regret the Death in </w:t>
      </w:r>
      <w:r w:rsidR="003B4EDE" w:rsidRPr="00A45382">
        <w:rPr>
          <w:rFonts w:ascii="Arial" w:hAnsi="Arial" w:cs="Arial"/>
        </w:rPr>
        <w:t>Detention</w:t>
      </w:r>
      <w:r w:rsidR="00C95CC7" w:rsidRPr="00A45382">
        <w:rPr>
          <w:rFonts w:ascii="Arial" w:hAnsi="Arial" w:cs="Arial"/>
        </w:rPr>
        <w:t xml:space="preserve"> in August </w:t>
      </w:r>
      <w:r w:rsidR="004C4177" w:rsidRPr="00A45382">
        <w:rPr>
          <w:rFonts w:ascii="Arial" w:hAnsi="Arial" w:cs="Arial"/>
        </w:rPr>
        <w:t>but commend</w:t>
      </w:r>
      <w:r w:rsidR="00C95CC7" w:rsidRPr="00A45382">
        <w:rPr>
          <w:rFonts w:ascii="Arial" w:hAnsi="Arial" w:cs="Arial"/>
        </w:rPr>
        <w:t xml:space="preserve"> the </w:t>
      </w:r>
      <w:r w:rsidR="00637347" w:rsidRPr="00A45382">
        <w:rPr>
          <w:rFonts w:ascii="Arial" w:hAnsi="Arial" w:cs="Arial"/>
        </w:rPr>
        <w:t xml:space="preserve">sensitive way </w:t>
      </w:r>
      <w:r w:rsidR="0012164B" w:rsidRPr="00A45382">
        <w:rPr>
          <w:rFonts w:ascii="Arial" w:hAnsi="Arial" w:cs="Arial"/>
        </w:rPr>
        <w:t>it was</w:t>
      </w:r>
      <w:r w:rsidR="00637347" w:rsidRPr="00A45382">
        <w:rPr>
          <w:rFonts w:ascii="Arial" w:hAnsi="Arial" w:cs="Arial"/>
        </w:rPr>
        <w:t xml:space="preserve"> managed by the staff </w:t>
      </w:r>
      <w:r w:rsidR="004C4177" w:rsidRPr="00A45382">
        <w:rPr>
          <w:rFonts w:ascii="Arial" w:hAnsi="Arial" w:cs="Arial"/>
        </w:rPr>
        <w:t xml:space="preserve">and </w:t>
      </w:r>
      <w:r w:rsidR="0012164B" w:rsidRPr="00A45382">
        <w:rPr>
          <w:rFonts w:ascii="Arial" w:hAnsi="Arial" w:cs="Arial"/>
        </w:rPr>
        <w:t>Chaplaincy</w:t>
      </w:r>
      <w:r w:rsidR="004C4177" w:rsidRPr="00A45382">
        <w:rPr>
          <w:rFonts w:ascii="Arial" w:hAnsi="Arial" w:cs="Arial"/>
        </w:rPr>
        <w:t xml:space="preserve"> </w:t>
      </w:r>
      <w:r w:rsidR="00637347" w:rsidRPr="00A45382">
        <w:rPr>
          <w:rFonts w:ascii="Arial" w:hAnsi="Arial" w:cs="Arial"/>
        </w:rPr>
        <w:t>when a</w:t>
      </w:r>
      <w:r w:rsidR="009C5469" w:rsidRPr="00A45382">
        <w:rPr>
          <w:rFonts w:ascii="Arial" w:hAnsi="Arial" w:cs="Arial"/>
        </w:rPr>
        <w:t xml:space="preserve"> difficult situation arose once the other detainees became aware of</w:t>
      </w:r>
      <w:r w:rsidR="009C641A" w:rsidRPr="00A45382">
        <w:rPr>
          <w:rFonts w:ascii="Arial" w:hAnsi="Arial" w:cs="Arial"/>
        </w:rPr>
        <w:t xml:space="preserve">, </w:t>
      </w:r>
      <w:r w:rsidR="005C6A66" w:rsidRPr="00A45382">
        <w:rPr>
          <w:rFonts w:ascii="Arial" w:hAnsi="Arial" w:cs="Arial"/>
        </w:rPr>
        <w:t>and very upset by,</w:t>
      </w:r>
      <w:r w:rsidR="009C5469" w:rsidRPr="00A45382">
        <w:rPr>
          <w:rFonts w:ascii="Arial" w:hAnsi="Arial" w:cs="Arial"/>
        </w:rPr>
        <w:t xml:space="preserve"> the death</w:t>
      </w:r>
      <w:r w:rsidR="00AA04B5" w:rsidRPr="00A45382">
        <w:rPr>
          <w:rFonts w:ascii="Arial" w:hAnsi="Arial" w:cs="Arial"/>
        </w:rPr>
        <w:t xml:space="preserve"> (P11; 5.6.6)</w:t>
      </w:r>
      <w:r w:rsidR="00D321B3" w:rsidRPr="00A45382">
        <w:rPr>
          <w:rFonts w:ascii="Arial" w:hAnsi="Arial" w:cs="Arial"/>
        </w:rPr>
        <w:t>.</w:t>
      </w:r>
    </w:p>
    <w:p w:rsidR="00C95CC7" w:rsidRPr="00A45382" w:rsidRDefault="00116585" w:rsidP="003B4EDE">
      <w:pPr>
        <w:rPr>
          <w:rFonts w:ascii="Arial" w:hAnsi="Arial" w:cs="Arial"/>
        </w:rPr>
      </w:pPr>
      <w:r w:rsidRPr="00A45382">
        <w:rPr>
          <w:rFonts w:ascii="Arial" w:hAnsi="Arial" w:cs="Arial"/>
        </w:rPr>
        <w:t xml:space="preserve">4.6 </w:t>
      </w:r>
      <w:r w:rsidR="009C641A" w:rsidRPr="00A45382">
        <w:rPr>
          <w:rFonts w:ascii="Arial" w:hAnsi="Arial" w:cs="Arial"/>
        </w:rPr>
        <w:t>There have been several</w:t>
      </w:r>
      <w:r w:rsidR="00C95CC7" w:rsidRPr="00A45382">
        <w:rPr>
          <w:rFonts w:ascii="Arial" w:hAnsi="Arial" w:cs="Arial"/>
        </w:rPr>
        <w:t xml:space="preserve"> occasions </w:t>
      </w:r>
      <w:r w:rsidR="005A48F8" w:rsidRPr="00A45382">
        <w:rPr>
          <w:rFonts w:ascii="Arial" w:hAnsi="Arial" w:cs="Arial"/>
        </w:rPr>
        <w:t xml:space="preserve">when </w:t>
      </w:r>
      <w:r w:rsidR="00C95CC7" w:rsidRPr="00A45382">
        <w:rPr>
          <w:rFonts w:ascii="Arial" w:hAnsi="Arial" w:cs="Arial"/>
        </w:rPr>
        <w:t>detainees have required hospital treatment as a result of ingesting prohibited and dangerous substances</w:t>
      </w:r>
      <w:r w:rsidR="00ED3BBD" w:rsidRPr="00A45382">
        <w:rPr>
          <w:rFonts w:ascii="Arial" w:hAnsi="Arial" w:cs="Arial"/>
        </w:rPr>
        <w:t xml:space="preserve"> and we </w:t>
      </w:r>
      <w:r w:rsidR="001B2E94" w:rsidRPr="00A45382">
        <w:rPr>
          <w:rFonts w:ascii="Arial" w:hAnsi="Arial" w:cs="Arial"/>
        </w:rPr>
        <w:t>acknowledge</w:t>
      </w:r>
      <w:r w:rsidR="003F3EF1" w:rsidRPr="00A45382">
        <w:rPr>
          <w:rFonts w:ascii="Arial" w:hAnsi="Arial" w:cs="Arial"/>
        </w:rPr>
        <w:t xml:space="preserve"> </w:t>
      </w:r>
      <w:r w:rsidR="00ED3BBD" w:rsidRPr="00A45382">
        <w:rPr>
          <w:rFonts w:ascii="Arial" w:hAnsi="Arial" w:cs="Arial"/>
        </w:rPr>
        <w:t>the prompt action of the Healthcare staff in dealing with</w:t>
      </w:r>
      <w:r w:rsidR="005A48F8" w:rsidRPr="00A45382">
        <w:rPr>
          <w:rFonts w:ascii="Arial" w:hAnsi="Arial" w:cs="Arial"/>
        </w:rPr>
        <w:t xml:space="preserve"> initial</w:t>
      </w:r>
      <w:r w:rsidR="001B2E94" w:rsidRPr="00A45382">
        <w:rPr>
          <w:rFonts w:ascii="Arial" w:hAnsi="Arial" w:cs="Arial"/>
        </w:rPr>
        <w:t xml:space="preserve"> resuscitation</w:t>
      </w:r>
      <w:r w:rsidR="00FF1839" w:rsidRPr="00A45382">
        <w:rPr>
          <w:rFonts w:ascii="Arial" w:hAnsi="Arial" w:cs="Arial"/>
        </w:rPr>
        <w:t xml:space="preserve"> </w:t>
      </w:r>
      <w:r w:rsidR="0012164B" w:rsidRPr="00A45382">
        <w:rPr>
          <w:rFonts w:ascii="Arial" w:hAnsi="Arial" w:cs="Arial"/>
        </w:rPr>
        <w:t>and treatment</w:t>
      </w:r>
      <w:r w:rsidR="005A48F8" w:rsidRPr="00A45382">
        <w:rPr>
          <w:rFonts w:ascii="Arial" w:hAnsi="Arial" w:cs="Arial"/>
        </w:rPr>
        <w:t xml:space="preserve"> of these men</w:t>
      </w:r>
      <w:r w:rsidR="00C95CC7" w:rsidRPr="00A45382">
        <w:rPr>
          <w:rFonts w:ascii="Arial" w:hAnsi="Arial" w:cs="Arial"/>
        </w:rPr>
        <w:t xml:space="preserve">.  The Verne staff </w:t>
      </w:r>
      <w:r w:rsidR="00CB5D71" w:rsidRPr="00A45382">
        <w:rPr>
          <w:rFonts w:ascii="Arial" w:hAnsi="Arial" w:cs="Arial"/>
        </w:rPr>
        <w:t>conduct</w:t>
      </w:r>
      <w:r w:rsidR="00C95CC7" w:rsidRPr="00A45382">
        <w:rPr>
          <w:rFonts w:ascii="Arial" w:hAnsi="Arial" w:cs="Arial"/>
        </w:rPr>
        <w:t xml:space="preserve"> a conti</w:t>
      </w:r>
      <w:r w:rsidR="00CB5D71" w:rsidRPr="00A45382">
        <w:rPr>
          <w:rFonts w:ascii="Arial" w:hAnsi="Arial" w:cs="Arial"/>
        </w:rPr>
        <w:t>nu</w:t>
      </w:r>
      <w:r w:rsidR="00C95CC7" w:rsidRPr="00A45382">
        <w:rPr>
          <w:rFonts w:ascii="Arial" w:hAnsi="Arial" w:cs="Arial"/>
        </w:rPr>
        <w:t xml:space="preserve">ous </w:t>
      </w:r>
      <w:r w:rsidR="003B3720" w:rsidRPr="00A45382">
        <w:rPr>
          <w:rFonts w:ascii="Arial" w:hAnsi="Arial" w:cs="Arial"/>
        </w:rPr>
        <w:t xml:space="preserve">and difficult </w:t>
      </w:r>
      <w:r w:rsidR="00CB5D71" w:rsidRPr="00A45382">
        <w:rPr>
          <w:rFonts w:ascii="Arial" w:hAnsi="Arial" w:cs="Arial"/>
        </w:rPr>
        <w:t xml:space="preserve">battle against </w:t>
      </w:r>
      <w:r w:rsidR="006542BD" w:rsidRPr="00A45382">
        <w:rPr>
          <w:rFonts w:ascii="Arial" w:hAnsi="Arial" w:cs="Arial"/>
        </w:rPr>
        <w:t xml:space="preserve">the </w:t>
      </w:r>
      <w:r w:rsidR="003B3720" w:rsidRPr="00A45382">
        <w:rPr>
          <w:rFonts w:ascii="Arial" w:hAnsi="Arial" w:cs="Arial"/>
        </w:rPr>
        <w:t xml:space="preserve">illegal </w:t>
      </w:r>
      <w:r w:rsidR="000458D4" w:rsidRPr="00A45382">
        <w:rPr>
          <w:rFonts w:ascii="Arial" w:hAnsi="Arial" w:cs="Arial"/>
        </w:rPr>
        <w:t xml:space="preserve">substances </w:t>
      </w:r>
      <w:r w:rsidR="003B3720" w:rsidRPr="00A45382">
        <w:rPr>
          <w:rFonts w:ascii="Arial" w:hAnsi="Arial" w:cs="Arial"/>
        </w:rPr>
        <w:t>which find their way into the establishment</w:t>
      </w:r>
      <w:r w:rsidR="000458D4" w:rsidRPr="00A45382">
        <w:rPr>
          <w:rFonts w:ascii="Arial" w:hAnsi="Arial" w:cs="Arial"/>
        </w:rPr>
        <w:t xml:space="preserve"> and it is thanks to the dedication of the</w:t>
      </w:r>
      <w:r w:rsidR="006542BD" w:rsidRPr="00A45382">
        <w:rPr>
          <w:rFonts w:ascii="Arial" w:hAnsi="Arial" w:cs="Arial"/>
        </w:rPr>
        <w:t>se</w:t>
      </w:r>
      <w:r w:rsidR="000458D4" w:rsidRPr="00A45382">
        <w:rPr>
          <w:rFonts w:ascii="Arial" w:hAnsi="Arial" w:cs="Arial"/>
        </w:rPr>
        <w:t xml:space="preserve"> staff </w:t>
      </w:r>
      <w:r w:rsidR="006542BD" w:rsidRPr="00A45382">
        <w:rPr>
          <w:rFonts w:ascii="Arial" w:hAnsi="Arial" w:cs="Arial"/>
        </w:rPr>
        <w:t xml:space="preserve">and </w:t>
      </w:r>
      <w:r w:rsidR="000458D4" w:rsidRPr="00A45382">
        <w:rPr>
          <w:rFonts w:ascii="Arial" w:hAnsi="Arial" w:cs="Arial"/>
        </w:rPr>
        <w:t>of the hard work</w:t>
      </w:r>
      <w:r w:rsidR="00955B86" w:rsidRPr="00A45382">
        <w:rPr>
          <w:rFonts w:ascii="Arial" w:hAnsi="Arial" w:cs="Arial"/>
        </w:rPr>
        <w:t xml:space="preserve"> </w:t>
      </w:r>
      <w:r w:rsidR="00F973AF" w:rsidRPr="00A45382">
        <w:rPr>
          <w:rFonts w:ascii="Arial" w:hAnsi="Arial" w:cs="Arial"/>
        </w:rPr>
        <w:t xml:space="preserve">and skill </w:t>
      </w:r>
      <w:r w:rsidR="00955B86" w:rsidRPr="00A45382">
        <w:rPr>
          <w:rFonts w:ascii="Arial" w:hAnsi="Arial" w:cs="Arial"/>
        </w:rPr>
        <w:t>of the ‘</w:t>
      </w:r>
      <w:r w:rsidR="00054194" w:rsidRPr="00A45382">
        <w:rPr>
          <w:rFonts w:ascii="Arial" w:hAnsi="Arial" w:cs="Arial"/>
        </w:rPr>
        <w:t>sniffer</w:t>
      </w:r>
      <w:r w:rsidR="00955B86" w:rsidRPr="00A45382">
        <w:rPr>
          <w:rFonts w:ascii="Arial" w:hAnsi="Arial" w:cs="Arial"/>
        </w:rPr>
        <w:t>’</w:t>
      </w:r>
      <w:r w:rsidR="00F973AF" w:rsidRPr="00A45382">
        <w:rPr>
          <w:rFonts w:ascii="Arial" w:hAnsi="Arial" w:cs="Arial"/>
        </w:rPr>
        <w:t xml:space="preserve"> dog and his ha</w:t>
      </w:r>
      <w:r w:rsidR="00955B86" w:rsidRPr="00A45382">
        <w:rPr>
          <w:rFonts w:ascii="Arial" w:hAnsi="Arial" w:cs="Arial"/>
        </w:rPr>
        <w:t>ndler</w:t>
      </w:r>
      <w:r w:rsidR="00F973AF" w:rsidRPr="00A45382">
        <w:rPr>
          <w:rFonts w:ascii="Arial" w:hAnsi="Arial" w:cs="Arial"/>
        </w:rPr>
        <w:t xml:space="preserve"> that there have not been more </w:t>
      </w:r>
      <w:r w:rsidR="00146418" w:rsidRPr="00A45382">
        <w:rPr>
          <w:rFonts w:ascii="Arial" w:hAnsi="Arial" w:cs="Arial"/>
        </w:rPr>
        <w:t>inciden</w:t>
      </w:r>
      <w:r w:rsidR="00146418">
        <w:rPr>
          <w:rFonts w:ascii="Arial" w:hAnsi="Arial" w:cs="Arial"/>
        </w:rPr>
        <w:t>t</w:t>
      </w:r>
      <w:r w:rsidR="00146418" w:rsidRPr="00A45382">
        <w:rPr>
          <w:rFonts w:ascii="Arial" w:hAnsi="Arial" w:cs="Arial"/>
        </w:rPr>
        <w:t xml:space="preserve">s </w:t>
      </w:r>
      <w:r w:rsidR="00F973AF" w:rsidRPr="00A45382">
        <w:rPr>
          <w:rFonts w:ascii="Arial" w:hAnsi="Arial" w:cs="Arial"/>
        </w:rPr>
        <w:t>of this nature.</w:t>
      </w:r>
      <w:r w:rsidR="00542E57" w:rsidRPr="00A45382">
        <w:rPr>
          <w:rFonts w:ascii="Arial" w:hAnsi="Arial" w:cs="Arial"/>
        </w:rPr>
        <w:t xml:space="preserve">  </w:t>
      </w:r>
    </w:p>
    <w:p w:rsidR="0063180C" w:rsidRPr="00A45382" w:rsidRDefault="00116585" w:rsidP="003B4EDE">
      <w:pPr>
        <w:rPr>
          <w:rFonts w:ascii="Arial" w:hAnsi="Arial" w:cs="Arial"/>
        </w:rPr>
      </w:pPr>
      <w:r w:rsidRPr="00A45382">
        <w:rPr>
          <w:rFonts w:ascii="Arial" w:hAnsi="Arial" w:cs="Arial"/>
        </w:rPr>
        <w:t>4.</w:t>
      </w:r>
      <w:r w:rsidR="00D76071" w:rsidRPr="00A45382">
        <w:rPr>
          <w:rFonts w:ascii="Arial" w:hAnsi="Arial" w:cs="Arial"/>
        </w:rPr>
        <w:t xml:space="preserve">7 </w:t>
      </w:r>
      <w:r w:rsidR="00D321B3" w:rsidRPr="00A45382">
        <w:rPr>
          <w:rFonts w:ascii="Arial" w:hAnsi="Arial" w:cs="Arial"/>
        </w:rPr>
        <w:t>The Board</w:t>
      </w:r>
      <w:r w:rsidR="0063180C" w:rsidRPr="00A45382">
        <w:rPr>
          <w:rFonts w:ascii="Arial" w:hAnsi="Arial" w:cs="Arial"/>
        </w:rPr>
        <w:t xml:space="preserve"> note the number of cultural events that have taken place throughout the reporting period and are impressed with the efforts of all staff who are involved with making these a success</w:t>
      </w:r>
      <w:r w:rsidR="00A92055" w:rsidRPr="00A45382">
        <w:rPr>
          <w:rFonts w:ascii="Arial" w:hAnsi="Arial" w:cs="Arial"/>
        </w:rPr>
        <w:t xml:space="preserve">.  The enjoyment and appreciation of the detainees is obvious </w:t>
      </w:r>
      <w:r w:rsidR="00485FB2" w:rsidRPr="00A45382">
        <w:rPr>
          <w:rFonts w:ascii="Arial" w:hAnsi="Arial" w:cs="Arial"/>
        </w:rPr>
        <w:t xml:space="preserve">and </w:t>
      </w:r>
      <w:r w:rsidR="002405DA" w:rsidRPr="00A45382">
        <w:rPr>
          <w:rFonts w:ascii="Arial" w:hAnsi="Arial" w:cs="Arial"/>
        </w:rPr>
        <w:t xml:space="preserve">these events </w:t>
      </w:r>
      <w:r w:rsidR="00485FB2" w:rsidRPr="00A45382">
        <w:rPr>
          <w:rFonts w:ascii="Arial" w:hAnsi="Arial" w:cs="Arial"/>
        </w:rPr>
        <w:t>encourage mutual respect between detainees and all</w:t>
      </w:r>
      <w:r w:rsidR="002405DA" w:rsidRPr="00A45382">
        <w:rPr>
          <w:rFonts w:ascii="Arial" w:hAnsi="Arial" w:cs="Arial"/>
        </w:rPr>
        <w:t xml:space="preserve"> </w:t>
      </w:r>
      <w:r w:rsidR="00485FB2" w:rsidRPr="00A45382">
        <w:rPr>
          <w:rFonts w:ascii="Arial" w:hAnsi="Arial" w:cs="Arial"/>
        </w:rPr>
        <w:t xml:space="preserve">staff </w:t>
      </w:r>
      <w:r w:rsidR="002405DA" w:rsidRPr="00A45382">
        <w:rPr>
          <w:rFonts w:ascii="Arial" w:hAnsi="Arial" w:cs="Arial"/>
        </w:rPr>
        <w:t>involved with them.</w:t>
      </w:r>
    </w:p>
    <w:p w:rsidR="00AA1B01" w:rsidRPr="00A45382" w:rsidRDefault="00AA1B01" w:rsidP="003B4EDE">
      <w:pPr>
        <w:rPr>
          <w:rFonts w:ascii="Arial" w:hAnsi="Arial" w:cs="Arial"/>
        </w:rPr>
      </w:pPr>
    </w:p>
    <w:p w:rsidR="009522F7" w:rsidRPr="00A45382" w:rsidRDefault="00D76071" w:rsidP="003B4EDE">
      <w:pPr>
        <w:rPr>
          <w:rFonts w:ascii="Arial" w:hAnsi="Arial" w:cs="Arial"/>
          <w:b/>
        </w:rPr>
      </w:pPr>
      <w:r w:rsidRPr="00A45382">
        <w:rPr>
          <w:rFonts w:ascii="Arial" w:hAnsi="Arial" w:cs="Arial"/>
          <w:b/>
        </w:rPr>
        <w:t>4</w:t>
      </w:r>
      <w:r w:rsidR="00FD2B31" w:rsidRPr="00A45382">
        <w:rPr>
          <w:rFonts w:ascii="Arial" w:hAnsi="Arial" w:cs="Arial"/>
          <w:b/>
        </w:rPr>
        <w:t xml:space="preserve">.1 </w:t>
      </w:r>
      <w:r w:rsidR="00544233" w:rsidRPr="00A45382">
        <w:rPr>
          <w:rFonts w:ascii="Arial" w:hAnsi="Arial" w:cs="Arial"/>
          <w:b/>
        </w:rPr>
        <w:t>The Board’s main concerns are:</w:t>
      </w:r>
    </w:p>
    <w:p w:rsidR="00AA1B01" w:rsidRPr="00A45382" w:rsidRDefault="00D960D0" w:rsidP="00D960D0">
      <w:pPr>
        <w:spacing w:after="0"/>
        <w:rPr>
          <w:rFonts w:ascii="Arial" w:hAnsi="Arial" w:cs="Arial"/>
        </w:rPr>
      </w:pPr>
      <w:r w:rsidRPr="00A45382">
        <w:rPr>
          <w:rFonts w:ascii="Arial" w:hAnsi="Arial" w:cs="Arial"/>
        </w:rPr>
        <w:t>4.1</w:t>
      </w:r>
      <w:r w:rsidR="00C235E5" w:rsidRPr="00A45382">
        <w:rPr>
          <w:rFonts w:ascii="Arial" w:hAnsi="Arial" w:cs="Arial"/>
        </w:rPr>
        <w:t xml:space="preserve">.1 </w:t>
      </w:r>
      <w:r w:rsidR="00B23920" w:rsidRPr="00A45382">
        <w:rPr>
          <w:rFonts w:ascii="Arial" w:hAnsi="Arial" w:cs="Arial"/>
        </w:rPr>
        <w:t xml:space="preserve">Moves into and out of </w:t>
      </w:r>
      <w:r w:rsidR="00384BF3">
        <w:rPr>
          <w:rFonts w:ascii="Arial" w:hAnsi="Arial" w:cs="Arial"/>
        </w:rPr>
        <w:t>T</w:t>
      </w:r>
      <w:r w:rsidR="00B23920" w:rsidRPr="00A45382">
        <w:rPr>
          <w:rFonts w:ascii="Arial" w:hAnsi="Arial" w:cs="Arial"/>
        </w:rPr>
        <w:t xml:space="preserve">he Verne at </w:t>
      </w:r>
      <w:r w:rsidR="00F243B8" w:rsidRPr="00A45382">
        <w:rPr>
          <w:rFonts w:ascii="Arial" w:hAnsi="Arial" w:cs="Arial"/>
        </w:rPr>
        <w:t xml:space="preserve">night continue to be a problem </w:t>
      </w:r>
      <w:r w:rsidR="0012617A" w:rsidRPr="00A45382">
        <w:rPr>
          <w:rFonts w:ascii="Arial" w:hAnsi="Arial" w:cs="Arial"/>
        </w:rPr>
        <w:t>(</w:t>
      </w:r>
      <w:r w:rsidR="00652250" w:rsidRPr="00A45382">
        <w:rPr>
          <w:rFonts w:ascii="Arial" w:hAnsi="Arial" w:cs="Arial"/>
        </w:rPr>
        <w:t xml:space="preserve">see </w:t>
      </w:r>
      <w:r w:rsidR="00F243B8" w:rsidRPr="00A45382">
        <w:rPr>
          <w:rFonts w:ascii="Arial" w:hAnsi="Arial" w:cs="Arial"/>
        </w:rPr>
        <w:t>table of</w:t>
      </w:r>
      <w:r w:rsidR="00450B89" w:rsidRPr="00A45382">
        <w:rPr>
          <w:rFonts w:ascii="Arial" w:hAnsi="Arial" w:cs="Arial"/>
        </w:rPr>
        <w:t xml:space="preserve"> figures </w:t>
      </w:r>
      <w:r w:rsidR="004828A0" w:rsidRPr="00A45382">
        <w:rPr>
          <w:rFonts w:ascii="Arial" w:hAnsi="Arial" w:cs="Arial"/>
        </w:rPr>
        <w:t xml:space="preserve">P19; </w:t>
      </w:r>
      <w:r w:rsidR="00AA1B01" w:rsidRPr="00A45382">
        <w:rPr>
          <w:rFonts w:ascii="Arial" w:hAnsi="Arial" w:cs="Arial"/>
        </w:rPr>
        <w:t xml:space="preserve">Appendix </w:t>
      </w:r>
      <w:r w:rsidR="00D321B3" w:rsidRPr="00A45382">
        <w:rPr>
          <w:rFonts w:ascii="Arial" w:hAnsi="Arial" w:cs="Arial"/>
        </w:rPr>
        <w:t>3</w:t>
      </w:r>
      <w:r w:rsidR="00AA1B01" w:rsidRPr="00A45382">
        <w:rPr>
          <w:rFonts w:ascii="Arial" w:hAnsi="Arial" w:cs="Arial"/>
        </w:rPr>
        <w:t>)</w:t>
      </w:r>
      <w:r w:rsidR="004828A0" w:rsidRPr="00A45382">
        <w:rPr>
          <w:rFonts w:ascii="Arial" w:hAnsi="Arial" w:cs="Arial"/>
        </w:rPr>
        <w:t>.</w:t>
      </w:r>
    </w:p>
    <w:p w:rsidR="004F053C" w:rsidRPr="00A45382" w:rsidRDefault="004F053C" w:rsidP="00D960D0">
      <w:pPr>
        <w:spacing w:after="0"/>
        <w:rPr>
          <w:rFonts w:ascii="Arial" w:hAnsi="Arial" w:cs="Arial"/>
        </w:rPr>
      </w:pPr>
    </w:p>
    <w:p w:rsidR="00546B51" w:rsidRDefault="00D960D0" w:rsidP="00173052">
      <w:pPr>
        <w:spacing w:after="0"/>
        <w:ind w:left="720" w:hanging="720"/>
        <w:rPr>
          <w:rFonts w:ascii="Arial" w:hAnsi="Arial" w:cs="Arial"/>
        </w:rPr>
      </w:pPr>
      <w:r w:rsidRPr="00A45382">
        <w:rPr>
          <w:rFonts w:ascii="Arial" w:hAnsi="Arial" w:cs="Arial"/>
        </w:rPr>
        <w:t>4.</w:t>
      </w:r>
      <w:r w:rsidR="00C235E5" w:rsidRPr="00A45382">
        <w:rPr>
          <w:rFonts w:ascii="Arial" w:hAnsi="Arial" w:cs="Arial"/>
        </w:rPr>
        <w:t>1.</w:t>
      </w:r>
      <w:r w:rsidRPr="00A45382">
        <w:rPr>
          <w:rFonts w:ascii="Arial" w:hAnsi="Arial" w:cs="Arial"/>
        </w:rPr>
        <w:t xml:space="preserve">2 </w:t>
      </w:r>
      <w:r w:rsidR="00B23920" w:rsidRPr="00A45382">
        <w:rPr>
          <w:rFonts w:ascii="Arial" w:hAnsi="Arial" w:cs="Arial"/>
        </w:rPr>
        <w:t>Very ill detainees on a Food and Fluid refusal protest have been refused</w:t>
      </w:r>
      <w:r w:rsidR="00006E85">
        <w:rPr>
          <w:rFonts w:ascii="Arial" w:hAnsi="Arial" w:cs="Arial"/>
        </w:rPr>
        <w:t xml:space="preserve"> admission to</w:t>
      </w:r>
    </w:p>
    <w:p w:rsidR="00546B51" w:rsidRDefault="00FF6BC4" w:rsidP="00173052">
      <w:pPr>
        <w:spacing w:after="0"/>
        <w:ind w:left="720" w:hanging="720"/>
        <w:rPr>
          <w:rFonts w:ascii="Arial" w:hAnsi="Arial" w:cs="Arial"/>
        </w:rPr>
      </w:pPr>
      <w:r>
        <w:rPr>
          <w:rFonts w:ascii="Arial" w:hAnsi="Arial" w:cs="Arial"/>
        </w:rPr>
        <w:t>hospital</w:t>
      </w:r>
      <w:r w:rsidR="00B23920" w:rsidRPr="00A45382">
        <w:rPr>
          <w:rFonts w:ascii="Arial" w:hAnsi="Arial" w:cs="Arial"/>
        </w:rPr>
        <w:t xml:space="preserve"> in-patient care as they are deemed to be patients who are r</w:t>
      </w:r>
      <w:r w:rsidR="00546B51">
        <w:rPr>
          <w:rFonts w:ascii="Arial" w:hAnsi="Arial" w:cs="Arial"/>
        </w:rPr>
        <w:t>efusing treatment of any</w:t>
      </w:r>
    </w:p>
    <w:p w:rsidR="00D95AA6" w:rsidRDefault="00887A0B" w:rsidP="00D95AA6">
      <w:pPr>
        <w:spacing w:after="0"/>
        <w:ind w:left="720" w:hanging="720"/>
        <w:rPr>
          <w:rFonts w:ascii="Arial" w:hAnsi="Arial" w:cs="Arial"/>
        </w:rPr>
      </w:pPr>
      <w:r w:rsidRPr="00A45382">
        <w:rPr>
          <w:rFonts w:ascii="Arial" w:hAnsi="Arial" w:cs="Arial"/>
        </w:rPr>
        <w:t>kind</w:t>
      </w:r>
      <w:r w:rsidR="00006E85">
        <w:rPr>
          <w:rFonts w:ascii="Arial" w:hAnsi="Arial" w:cs="Arial"/>
        </w:rPr>
        <w:t>.</w:t>
      </w:r>
      <w:r w:rsidR="00C7593C" w:rsidRPr="00A45382">
        <w:rPr>
          <w:rFonts w:ascii="Arial" w:hAnsi="Arial" w:cs="Arial"/>
        </w:rPr>
        <w:t xml:space="preserve"> </w:t>
      </w:r>
      <w:r w:rsidR="00173052">
        <w:rPr>
          <w:rFonts w:ascii="Arial" w:hAnsi="Arial" w:cs="Arial"/>
        </w:rPr>
        <w:t>The</w:t>
      </w:r>
      <w:r w:rsidR="00006E85">
        <w:rPr>
          <w:rFonts w:ascii="Arial" w:hAnsi="Arial" w:cs="Arial"/>
        </w:rPr>
        <w:t xml:space="preserve"> Verne </w:t>
      </w:r>
      <w:r w:rsidR="00322EEF">
        <w:rPr>
          <w:rFonts w:ascii="Arial" w:hAnsi="Arial" w:cs="Arial"/>
        </w:rPr>
        <w:t>however does not have a</w:t>
      </w:r>
      <w:r w:rsidR="00070425">
        <w:rPr>
          <w:rFonts w:ascii="Arial" w:hAnsi="Arial" w:cs="Arial"/>
        </w:rPr>
        <w:t xml:space="preserve"> suitable </w:t>
      </w:r>
      <w:r w:rsidR="00322EEF">
        <w:rPr>
          <w:rFonts w:ascii="Arial" w:hAnsi="Arial" w:cs="Arial"/>
        </w:rPr>
        <w:t xml:space="preserve">care suite where these </w:t>
      </w:r>
      <w:r w:rsidR="00070425">
        <w:rPr>
          <w:rFonts w:ascii="Arial" w:hAnsi="Arial" w:cs="Arial"/>
        </w:rPr>
        <w:t>men can b</w:t>
      </w:r>
      <w:r w:rsidR="00D95AA6">
        <w:rPr>
          <w:rFonts w:ascii="Arial" w:hAnsi="Arial" w:cs="Arial"/>
        </w:rPr>
        <w:t xml:space="preserve">e </w:t>
      </w:r>
    </w:p>
    <w:p w:rsidR="00B23920" w:rsidRDefault="00FF6BC4" w:rsidP="00D95AA6">
      <w:pPr>
        <w:spacing w:after="0"/>
        <w:ind w:left="720" w:hanging="720"/>
        <w:rPr>
          <w:rFonts w:ascii="Arial" w:hAnsi="Arial" w:cs="Arial"/>
        </w:rPr>
      </w:pPr>
      <w:r>
        <w:rPr>
          <w:rFonts w:ascii="Arial" w:hAnsi="Arial" w:cs="Arial"/>
        </w:rPr>
        <w:t>properly</w:t>
      </w:r>
      <w:r w:rsidR="00D95AA6">
        <w:rPr>
          <w:rFonts w:ascii="Arial" w:hAnsi="Arial" w:cs="Arial"/>
        </w:rPr>
        <w:t xml:space="preserve"> </w:t>
      </w:r>
      <w:r w:rsidR="00070425">
        <w:rPr>
          <w:rFonts w:ascii="Arial" w:hAnsi="Arial" w:cs="Arial"/>
        </w:rPr>
        <w:t>look</w:t>
      </w:r>
      <w:r w:rsidR="008C5BDE">
        <w:rPr>
          <w:rFonts w:ascii="Arial" w:hAnsi="Arial" w:cs="Arial"/>
        </w:rPr>
        <w:t>ed after</w:t>
      </w:r>
      <w:r w:rsidR="00857B68" w:rsidRPr="00A45382">
        <w:rPr>
          <w:rFonts w:ascii="Arial" w:hAnsi="Arial" w:cs="Arial"/>
        </w:rPr>
        <w:t xml:space="preserve"> (</w:t>
      </w:r>
      <w:r w:rsidR="006956B2" w:rsidRPr="00A45382">
        <w:rPr>
          <w:rFonts w:ascii="Arial" w:hAnsi="Arial" w:cs="Arial"/>
        </w:rPr>
        <w:t>P9</w:t>
      </w:r>
      <w:r w:rsidRPr="00A45382">
        <w:rPr>
          <w:rFonts w:ascii="Arial" w:hAnsi="Arial" w:cs="Arial"/>
        </w:rPr>
        <w:t>; 5.3.2</w:t>
      </w:r>
      <w:r w:rsidR="006956B2" w:rsidRPr="00A45382">
        <w:rPr>
          <w:rFonts w:ascii="Arial" w:hAnsi="Arial" w:cs="Arial"/>
        </w:rPr>
        <w:t>).</w:t>
      </w:r>
    </w:p>
    <w:p w:rsidR="008C5BDE" w:rsidRPr="00A45382" w:rsidRDefault="00D95AA6" w:rsidP="00173052">
      <w:pPr>
        <w:spacing w:after="0"/>
        <w:ind w:left="720" w:hanging="720"/>
        <w:rPr>
          <w:rFonts w:ascii="Arial" w:hAnsi="Arial" w:cs="Arial"/>
          <w:color w:val="C00000"/>
        </w:rPr>
      </w:pPr>
      <w:r>
        <w:rPr>
          <w:rFonts w:ascii="Arial" w:hAnsi="Arial" w:cs="Arial"/>
          <w:color w:val="C00000"/>
        </w:rPr>
        <w:t xml:space="preserve"> </w:t>
      </w:r>
    </w:p>
    <w:p w:rsidR="00AA1B01" w:rsidRPr="00A45382" w:rsidRDefault="00064609" w:rsidP="00064609">
      <w:pPr>
        <w:spacing w:after="0"/>
        <w:rPr>
          <w:rFonts w:ascii="Arial" w:hAnsi="Arial" w:cs="Arial"/>
        </w:rPr>
      </w:pPr>
      <w:r w:rsidRPr="00A45382">
        <w:rPr>
          <w:rFonts w:ascii="Arial" w:hAnsi="Arial" w:cs="Arial"/>
        </w:rPr>
        <w:t xml:space="preserve">4.1.3 </w:t>
      </w:r>
      <w:r w:rsidR="00B4481B" w:rsidRPr="00A45382">
        <w:rPr>
          <w:rFonts w:ascii="Arial" w:hAnsi="Arial" w:cs="Arial"/>
        </w:rPr>
        <w:t>There is urgent need for late evening clinically indicated dispensing of medication (P9; 5.3.4)</w:t>
      </w:r>
    </w:p>
    <w:p w:rsidR="00B4481B" w:rsidRPr="00A45382" w:rsidRDefault="00B4481B" w:rsidP="00064609">
      <w:pPr>
        <w:spacing w:after="0"/>
        <w:rPr>
          <w:rFonts w:ascii="Arial" w:hAnsi="Arial" w:cs="Arial"/>
        </w:rPr>
      </w:pPr>
    </w:p>
    <w:p w:rsidR="00B3189C" w:rsidRPr="00A45382" w:rsidRDefault="00D960D0" w:rsidP="00D960D0">
      <w:pPr>
        <w:spacing w:after="0"/>
        <w:rPr>
          <w:rFonts w:ascii="Arial" w:hAnsi="Arial" w:cs="Arial"/>
        </w:rPr>
      </w:pPr>
      <w:r w:rsidRPr="00A45382">
        <w:rPr>
          <w:rFonts w:ascii="Arial" w:hAnsi="Arial" w:cs="Arial"/>
        </w:rPr>
        <w:t>4.</w:t>
      </w:r>
      <w:r w:rsidR="00C235E5" w:rsidRPr="00A45382">
        <w:rPr>
          <w:rFonts w:ascii="Arial" w:hAnsi="Arial" w:cs="Arial"/>
        </w:rPr>
        <w:t>1.</w:t>
      </w:r>
      <w:r w:rsidR="00816DF9" w:rsidRPr="00A45382">
        <w:rPr>
          <w:rFonts w:ascii="Arial" w:hAnsi="Arial" w:cs="Arial"/>
        </w:rPr>
        <w:t>4</w:t>
      </w:r>
      <w:r w:rsidRPr="00A45382">
        <w:rPr>
          <w:rFonts w:ascii="Arial" w:hAnsi="Arial" w:cs="Arial"/>
        </w:rPr>
        <w:t xml:space="preserve"> </w:t>
      </w:r>
      <w:r w:rsidR="00B23920" w:rsidRPr="00A45382">
        <w:rPr>
          <w:rFonts w:ascii="Arial" w:hAnsi="Arial" w:cs="Arial"/>
        </w:rPr>
        <w:t>The Care and Separation Unit is not a fit place to hold detainees with serious mental health issues</w:t>
      </w:r>
      <w:r w:rsidR="00DE57D1" w:rsidRPr="00A45382">
        <w:rPr>
          <w:rFonts w:ascii="Arial" w:hAnsi="Arial" w:cs="Arial"/>
        </w:rPr>
        <w:t>, those on food and fluid refusal</w:t>
      </w:r>
      <w:r w:rsidR="00B23920" w:rsidRPr="00A45382">
        <w:rPr>
          <w:rFonts w:ascii="Arial" w:hAnsi="Arial" w:cs="Arial"/>
        </w:rPr>
        <w:t xml:space="preserve"> or with suspected Tuberculosis</w:t>
      </w:r>
      <w:r w:rsidR="00651CB9" w:rsidRPr="00A45382">
        <w:rPr>
          <w:rFonts w:ascii="Arial" w:hAnsi="Arial" w:cs="Arial"/>
        </w:rPr>
        <w:t xml:space="preserve"> (</w:t>
      </w:r>
      <w:r w:rsidR="00064609" w:rsidRPr="00A45382">
        <w:rPr>
          <w:rFonts w:ascii="Arial" w:hAnsi="Arial" w:cs="Arial"/>
        </w:rPr>
        <w:t>P9; 5.3.</w:t>
      </w:r>
      <w:r w:rsidR="00754993" w:rsidRPr="00A45382">
        <w:rPr>
          <w:rFonts w:ascii="Arial" w:hAnsi="Arial" w:cs="Arial"/>
        </w:rPr>
        <w:t>5</w:t>
      </w:r>
      <w:r w:rsidR="00064609" w:rsidRPr="00A45382">
        <w:rPr>
          <w:rFonts w:ascii="Arial" w:hAnsi="Arial" w:cs="Arial"/>
        </w:rPr>
        <w:t>)</w:t>
      </w:r>
      <w:r w:rsidR="00754993" w:rsidRPr="00A45382">
        <w:rPr>
          <w:rFonts w:ascii="Arial" w:hAnsi="Arial" w:cs="Arial"/>
        </w:rPr>
        <w:t>.</w:t>
      </w:r>
    </w:p>
    <w:p w:rsidR="00B23920" w:rsidRPr="00A45382" w:rsidRDefault="00B23920" w:rsidP="00D960D0">
      <w:pPr>
        <w:spacing w:after="0"/>
        <w:rPr>
          <w:rFonts w:ascii="Arial" w:hAnsi="Arial" w:cs="Arial"/>
        </w:rPr>
      </w:pPr>
    </w:p>
    <w:p w:rsidR="00760A4D" w:rsidRPr="00A45382" w:rsidRDefault="00D960D0" w:rsidP="00D960D0">
      <w:pPr>
        <w:spacing w:after="0"/>
        <w:rPr>
          <w:rFonts w:ascii="Arial" w:hAnsi="Arial" w:cs="Arial"/>
        </w:rPr>
      </w:pPr>
      <w:r w:rsidRPr="00A45382">
        <w:rPr>
          <w:rFonts w:ascii="Arial" w:hAnsi="Arial" w:cs="Arial"/>
        </w:rPr>
        <w:t>4.</w:t>
      </w:r>
      <w:r w:rsidR="00C235E5" w:rsidRPr="00A45382">
        <w:rPr>
          <w:rFonts w:ascii="Arial" w:hAnsi="Arial" w:cs="Arial"/>
        </w:rPr>
        <w:t>1.</w:t>
      </w:r>
      <w:r w:rsidR="00816DF9" w:rsidRPr="00A45382">
        <w:rPr>
          <w:rFonts w:ascii="Arial" w:hAnsi="Arial" w:cs="Arial"/>
        </w:rPr>
        <w:t>5</w:t>
      </w:r>
      <w:r w:rsidRPr="00A45382">
        <w:rPr>
          <w:rFonts w:ascii="Arial" w:hAnsi="Arial" w:cs="Arial"/>
        </w:rPr>
        <w:t xml:space="preserve"> </w:t>
      </w:r>
      <w:r w:rsidR="00760A4D" w:rsidRPr="00A45382">
        <w:rPr>
          <w:rFonts w:ascii="Arial" w:hAnsi="Arial" w:cs="Arial"/>
        </w:rPr>
        <w:t>Professional Counselling services should be o</w:t>
      </w:r>
      <w:r w:rsidR="00B3189C" w:rsidRPr="00A45382">
        <w:rPr>
          <w:rFonts w:ascii="Arial" w:hAnsi="Arial" w:cs="Arial"/>
        </w:rPr>
        <w:t>ffered when required (</w:t>
      </w:r>
      <w:r w:rsidR="00C025C5" w:rsidRPr="00A45382">
        <w:rPr>
          <w:rFonts w:ascii="Arial" w:hAnsi="Arial" w:cs="Arial"/>
        </w:rPr>
        <w:t>P9; 5.3.7).</w:t>
      </w:r>
    </w:p>
    <w:p w:rsidR="00B3189C" w:rsidRPr="00A45382" w:rsidRDefault="00B3189C" w:rsidP="00D960D0">
      <w:pPr>
        <w:pStyle w:val="ListParagraph"/>
        <w:spacing w:after="0"/>
        <w:ind w:left="360"/>
        <w:rPr>
          <w:rFonts w:ascii="Arial" w:hAnsi="Arial" w:cs="Arial"/>
        </w:rPr>
      </w:pPr>
    </w:p>
    <w:p w:rsidR="00B3189C" w:rsidRPr="00A45382" w:rsidRDefault="00D960D0" w:rsidP="00D960D0">
      <w:pPr>
        <w:spacing w:after="0"/>
        <w:rPr>
          <w:rFonts w:ascii="Arial" w:hAnsi="Arial" w:cs="Arial"/>
        </w:rPr>
      </w:pPr>
      <w:r w:rsidRPr="00A45382">
        <w:rPr>
          <w:rFonts w:ascii="Arial" w:hAnsi="Arial" w:cs="Arial"/>
        </w:rPr>
        <w:t>4.</w:t>
      </w:r>
      <w:r w:rsidR="00C235E5" w:rsidRPr="00A45382">
        <w:rPr>
          <w:rFonts w:ascii="Arial" w:hAnsi="Arial" w:cs="Arial"/>
        </w:rPr>
        <w:t>1.</w:t>
      </w:r>
      <w:r w:rsidR="00816DF9" w:rsidRPr="00A45382">
        <w:rPr>
          <w:rFonts w:ascii="Arial" w:hAnsi="Arial" w:cs="Arial"/>
        </w:rPr>
        <w:t>6</w:t>
      </w:r>
      <w:r w:rsidRPr="00A45382">
        <w:rPr>
          <w:rFonts w:ascii="Arial" w:hAnsi="Arial" w:cs="Arial"/>
        </w:rPr>
        <w:t xml:space="preserve"> </w:t>
      </w:r>
      <w:r w:rsidR="00B23920" w:rsidRPr="00A45382">
        <w:rPr>
          <w:rFonts w:ascii="Arial" w:hAnsi="Arial" w:cs="Arial"/>
        </w:rPr>
        <w:t xml:space="preserve">The IMB at The Verne </w:t>
      </w:r>
      <w:r w:rsidR="00D90CE3">
        <w:rPr>
          <w:rFonts w:ascii="Arial" w:hAnsi="Arial" w:cs="Arial"/>
        </w:rPr>
        <w:t>are</w:t>
      </w:r>
      <w:r w:rsidR="00B23920" w:rsidRPr="00A45382">
        <w:rPr>
          <w:rFonts w:ascii="Arial" w:hAnsi="Arial" w:cs="Arial"/>
        </w:rPr>
        <w:t xml:space="preserve"> </w:t>
      </w:r>
      <w:r w:rsidR="00494386" w:rsidRPr="00A45382">
        <w:rPr>
          <w:rFonts w:ascii="Arial" w:hAnsi="Arial" w:cs="Arial"/>
        </w:rPr>
        <w:t xml:space="preserve">currently </w:t>
      </w:r>
      <w:r w:rsidR="00B23920" w:rsidRPr="00A45382">
        <w:rPr>
          <w:rFonts w:ascii="Arial" w:hAnsi="Arial" w:cs="Arial"/>
        </w:rPr>
        <w:t xml:space="preserve">not permitted to access </w:t>
      </w:r>
      <w:r w:rsidR="00EF09D9" w:rsidRPr="00A45382">
        <w:rPr>
          <w:rFonts w:ascii="Arial" w:hAnsi="Arial" w:cs="Arial"/>
        </w:rPr>
        <w:t>Rule 35</w:t>
      </w:r>
      <w:r w:rsidR="00494386" w:rsidRPr="00A45382">
        <w:rPr>
          <w:rFonts w:ascii="Arial" w:hAnsi="Arial" w:cs="Arial"/>
        </w:rPr>
        <w:t xml:space="preserve"> </w:t>
      </w:r>
      <w:r w:rsidR="00B23920" w:rsidRPr="00A45382">
        <w:rPr>
          <w:rFonts w:ascii="Arial" w:hAnsi="Arial" w:cs="Arial"/>
        </w:rPr>
        <w:t xml:space="preserve">reports and is therefore, unable to monitor </w:t>
      </w:r>
      <w:r w:rsidR="00071F41" w:rsidRPr="00A45382">
        <w:rPr>
          <w:rFonts w:ascii="Arial" w:hAnsi="Arial" w:cs="Arial"/>
        </w:rPr>
        <w:t>their quality</w:t>
      </w:r>
      <w:r w:rsidR="008B6EC9" w:rsidRPr="00A45382">
        <w:rPr>
          <w:rFonts w:ascii="Arial" w:hAnsi="Arial" w:cs="Arial"/>
        </w:rPr>
        <w:t xml:space="preserve"> (P9; 5.3.8).</w:t>
      </w:r>
    </w:p>
    <w:p w:rsidR="00B3189C" w:rsidRPr="00A45382" w:rsidRDefault="00B3189C" w:rsidP="00D960D0">
      <w:pPr>
        <w:spacing w:after="0"/>
        <w:rPr>
          <w:rFonts w:ascii="Arial" w:hAnsi="Arial" w:cs="Arial"/>
        </w:rPr>
      </w:pPr>
    </w:p>
    <w:p w:rsidR="00F538EF" w:rsidRPr="00A45382" w:rsidRDefault="00D960D0" w:rsidP="00D960D0">
      <w:pPr>
        <w:spacing w:after="0"/>
        <w:rPr>
          <w:rFonts w:ascii="Arial" w:hAnsi="Arial" w:cs="Arial"/>
        </w:rPr>
      </w:pPr>
      <w:r w:rsidRPr="00A45382">
        <w:rPr>
          <w:rFonts w:ascii="Arial" w:hAnsi="Arial" w:cs="Arial"/>
        </w:rPr>
        <w:t>4.</w:t>
      </w:r>
      <w:r w:rsidR="00C235E5" w:rsidRPr="00A45382">
        <w:rPr>
          <w:rFonts w:ascii="Arial" w:hAnsi="Arial" w:cs="Arial"/>
        </w:rPr>
        <w:t>1.</w:t>
      </w:r>
      <w:r w:rsidR="00816DF9" w:rsidRPr="00A45382">
        <w:rPr>
          <w:rFonts w:ascii="Arial" w:hAnsi="Arial" w:cs="Arial"/>
        </w:rPr>
        <w:t>7</w:t>
      </w:r>
      <w:r w:rsidRPr="00A45382">
        <w:rPr>
          <w:rFonts w:ascii="Arial" w:hAnsi="Arial" w:cs="Arial"/>
        </w:rPr>
        <w:t xml:space="preserve"> </w:t>
      </w:r>
      <w:r w:rsidR="00F538EF" w:rsidRPr="00A45382">
        <w:rPr>
          <w:rFonts w:ascii="Arial" w:hAnsi="Arial" w:cs="Arial"/>
        </w:rPr>
        <w:t>Part way through the reporting period Tascor became non-compliant with their agreed contract requirement to provide hospital escorts and bed-watches (</w:t>
      </w:r>
      <w:r w:rsidR="00886F9D" w:rsidRPr="00A45382">
        <w:rPr>
          <w:rFonts w:ascii="Arial" w:hAnsi="Arial" w:cs="Arial"/>
        </w:rPr>
        <w:t>P9; 5.3.9)</w:t>
      </w:r>
    </w:p>
    <w:p w:rsidR="00B3189C" w:rsidRPr="00A45382" w:rsidRDefault="00B3189C" w:rsidP="00D960D0">
      <w:pPr>
        <w:pStyle w:val="ListParagraph"/>
        <w:spacing w:after="0"/>
        <w:ind w:left="360"/>
        <w:rPr>
          <w:rFonts w:ascii="Arial" w:hAnsi="Arial" w:cs="Arial"/>
        </w:rPr>
      </w:pPr>
    </w:p>
    <w:p w:rsidR="00B7167B" w:rsidRPr="00A45382" w:rsidRDefault="00D960D0" w:rsidP="00D960D0">
      <w:pPr>
        <w:spacing w:after="0"/>
        <w:rPr>
          <w:rFonts w:ascii="Arial" w:hAnsi="Arial" w:cs="Arial"/>
        </w:rPr>
      </w:pPr>
      <w:r w:rsidRPr="00A45382">
        <w:rPr>
          <w:rFonts w:ascii="Arial" w:hAnsi="Arial" w:cs="Arial"/>
        </w:rPr>
        <w:t>4.</w:t>
      </w:r>
      <w:r w:rsidR="00C235E5" w:rsidRPr="00A45382">
        <w:rPr>
          <w:rFonts w:ascii="Arial" w:hAnsi="Arial" w:cs="Arial"/>
        </w:rPr>
        <w:t>1.</w:t>
      </w:r>
      <w:r w:rsidR="00816DF9" w:rsidRPr="00A45382">
        <w:rPr>
          <w:rFonts w:ascii="Arial" w:hAnsi="Arial" w:cs="Arial"/>
        </w:rPr>
        <w:t>8</w:t>
      </w:r>
      <w:r w:rsidRPr="00A45382">
        <w:rPr>
          <w:rFonts w:ascii="Arial" w:hAnsi="Arial" w:cs="Arial"/>
        </w:rPr>
        <w:t xml:space="preserve"> </w:t>
      </w:r>
      <w:r w:rsidR="00B7167B" w:rsidRPr="00A45382">
        <w:rPr>
          <w:rFonts w:ascii="Arial" w:hAnsi="Arial" w:cs="Arial"/>
        </w:rPr>
        <w:t>The</w:t>
      </w:r>
      <w:r w:rsidR="00143520" w:rsidRPr="00A45382">
        <w:rPr>
          <w:rFonts w:ascii="Arial" w:hAnsi="Arial" w:cs="Arial"/>
        </w:rPr>
        <w:t xml:space="preserve"> often considerable delay in obtaining m</w:t>
      </w:r>
      <w:r w:rsidR="000E3879" w:rsidRPr="00A45382">
        <w:rPr>
          <w:rFonts w:ascii="Arial" w:hAnsi="Arial" w:cs="Arial"/>
        </w:rPr>
        <w:t xml:space="preserve">aintenance </w:t>
      </w:r>
      <w:r w:rsidR="00143520" w:rsidRPr="00A45382">
        <w:rPr>
          <w:rFonts w:ascii="Arial" w:hAnsi="Arial" w:cs="Arial"/>
        </w:rPr>
        <w:t>s</w:t>
      </w:r>
      <w:r w:rsidR="007415E0" w:rsidRPr="00A45382">
        <w:rPr>
          <w:rFonts w:ascii="Arial" w:hAnsi="Arial" w:cs="Arial"/>
        </w:rPr>
        <w:t>e</w:t>
      </w:r>
      <w:r w:rsidR="000E3879" w:rsidRPr="00A45382">
        <w:rPr>
          <w:rFonts w:ascii="Arial" w:hAnsi="Arial" w:cs="Arial"/>
        </w:rPr>
        <w:t xml:space="preserve">rvices provided by Carillion </w:t>
      </w:r>
      <w:r w:rsidR="00143520" w:rsidRPr="00A45382">
        <w:rPr>
          <w:rFonts w:ascii="Arial" w:hAnsi="Arial" w:cs="Arial"/>
        </w:rPr>
        <w:t>(</w:t>
      </w:r>
      <w:r w:rsidR="000E3879" w:rsidRPr="00A45382">
        <w:rPr>
          <w:rFonts w:ascii="Arial" w:hAnsi="Arial" w:cs="Arial"/>
        </w:rPr>
        <w:t xml:space="preserve">who have recently taken over from an </w:t>
      </w:r>
      <w:r w:rsidR="00E50213" w:rsidRPr="00A45382">
        <w:rPr>
          <w:rFonts w:ascii="Arial" w:hAnsi="Arial" w:cs="Arial"/>
        </w:rPr>
        <w:t xml:space="preserve">efficient </w:t>
      </w:r>
      <w:r w:rsidR="000E3879" w:rsidRPr="00A45382">
        <w:rPr>
          <w:rFonts w:ascii="Arial" w:hAnsi="Arial" w:cs="Arial"/>
        </w:rPr>
        <w:t>‘in-house’ provision</w:t>
      </w:r>
      <w:r w:rsidR="00143520" w:rsidRPr="00A45382">
        <w:rPr>
          <w:rFonts w:ascii="Arial" w:hAnsi="Arial" w:cs="Arial"/>
        </w:rPr>
        <w:t>)</w:t>
      </w:r>
      <w:r w:rsidR="00007FC1" w:rsidRPr="00A45382">
        <w:rPr>
          <w:rFonts w:ascii="Arial" w:hAnsi="Arial" w:cs="Arial"/>
        </w:rPr>
        <w:t xml:space="preserve"> (</w:t>
      </w:r>
      <w:r w:rsidR="00D91A5E" w:rsidRPr="00A45382">
        <w:rPr>
          <w:rFonts w:ascii="Arial" w:hAnsi="Arial" w:cs="Arial"/>
        </w:rPr>
        <w:t>P</w:t>
      </w:r>
      <w:r w:rsidR="00007FC1" w:rsidRPr="00A45382">
        <w:rPr>
          <w:rFonts w:ascii="Arial" w:hAnsi="Arial" w:cs="Arial"/>
        </w:rPr>
        <w:t>14; 11.1.4).</w:t>
      </w:r>
    </w:p>
    <w:p w:rsidR="00B3189C" w:rsidRPr="00A45382" w:rsidRDefault="00B3189C" w:rsidP="00D960D0">
      <w:pPr>
        <w:spacing w:after="0"/>
        <w:rPr>
          <w:rFonts w:ascii="Arial" w:hAnsi="Arial" w:cs="Arial"/>
        </w:rPr>
      </w:pPr>
    </w:p>
    <w:p w:rsidR="001A64CC" w:rsidRPr="00A45382" w:rsidRDefault="00D960D0" w:rsidP="00D960D0">
      <w:pPr>
        <w:spacing w:after="0"/>
        <w:rPr>
          <w:rFonts w:ascii="Arial" w:hAnsi="Arial" w:cs="Arial"/>
        </w:rPr>
      </w:pPr>
      <w:r w:rsidRPr="00A45382">
        <w:rPr>
          <w:rFonts w:ascii="Arial" w:hAnsi="Arial" w:cs="Arial"/>
        </w:rPr>
        <w:t>4.</w:t>
      </w:r>
      <w:r w:rsidR="00C235E5" w:rsidRPr="00A45382">
        <w:rPr>
          <w:rFonts w:ascii="Arial" w:hAnsi="Arial" w:cs="Arial"/>
        </w:rPr>
        <w:t>1.</w:t>
      </w:r>
      <w:r w:rsidR="00816DF9" w:rsidRPr="00A45382">
        <w:rPr>
          <w:rFonts w:ascii="Arial" w:hAnsi="Arial" w:cs="Arial"/>
        </w:rPr>
        <w:t>9</w:t>
      </w:r>
      <w:r w:rsidRPr="00A45382">
        <w:rPr>
          <w:rFonts w:ascii="Arial" w:hAnsi="Arial" w:cs="Arial"/>
        </w:rPr>
        <w:t xml:space="preserve"> </w:t>
      </w:r>
      <w:r w:rsidR="001A64CC" w:rsidRPr="00A45382">
        <w:rPr>
          <w:rFonts w:ascii="Arial" w:hAnsi="Arial" w:cs="Arial"/>
        </w:rPr>
        <w:t>Little progress has been made in identifying an area for a cultural kitchen. However detainees of various nationalities do assist with the preparation of menus and foods at special festival times celebrated within their culture (</w:t>
      </w:r>
      <w:r w:rsidR="00D91A5E" w:rsidRPr="00A45382">
        <w:rPr>
          <w:rFonts w:ascii="Arial" w:hAnsi="Arial" w:cs="Arial"/>
        </w:rPr>
        <w:t>P13</w:t>
      </w:r>
      <w:r w:rsidR="001A64CC" w:rsidRPr="00A45382">
        <w:rPr>
          <w:rFonts w:ascii="Arial" w:hAnsi="Arial" w:cs="Arial"/>
        </w:rPr>
        <w:t xml:space="preserve">; </w:t>
      </w:r>
      <w:r w:rsidR="005B1B34" w:rsidRPr="00A45382">
        <w:rPr>
          <w:rFonts w:ascii="Arial" w:hAnsi="Arial" w:cs="Arial"/>
        </w:rPr>
        <w:t>5.8.1.4</w:t>
      </w:r>
      <w:r w:rsidR="001A64CC" w:rsidRPr="00A45382">
        <w:rPr>
          <w:rFonts w:ascii="Arial" w:hAnsi="Arial" w:cs="Arial"/>
        </w:rPr>
        <w:t>).</w:t>
      </w:r>
    </w:p>
    <w:p w:rsidR="004175B8" w:rsidRPr="00A45382" w:rsidRDefault="004175B8" w:rsidP="00D960D0">
      <w:pPr>
        <w:spacing w:after="0"/>
        <w:rPr>
          <w:rFonts w:ascii="Arial" w:hAnsi="Arial" w:cs="Arial"/>
        </w:rPr>
      </w:pPr>
    </w:p>
    <w:p w:rsidR="00944236" w:rsidRPr="00A45382" w:rsidRDefault="00D960D0" w:rsidP="00D960D0">
      <w:pPr>
        <w:spacing w:after="0"/>
        <w:rPr>
          <w:rFonts w:ascii="Arial" w:hAnsi="Arial" w:cs="Arial"/>
        </w:rPr>
      </w:pPr>
      <w:r w:rsidRPr="00A45382">
        <w:rPr>
          <w:rFonts w:ascii="Arial" w:hAnsi="Arial" w:cs="Arial"/>
        </w:rPr>
        <w:t>4.</w:t>
      </w:r>
      <w:r w:rsidR="00C235E5" w:rsidRPr="00A45382">
        <w:rPr>
          <w:rFonts w:ascii="Arial" w:hAnsi="Arial" w:cs="Arial"/>
        </w:rPr>
        <w:t>1.</w:t>
      </w:r>
      <w:r w:rsidR="00816DF9" w:rsidRPr="00A45382">
        <w:rPr>
          <w:rFonts w:ascii="Arial" w:hAnsi="Arial" w:cs="Arial"/>
        </w:rPr>
        <w:t>10</w:t>
      </w:r>
      <w:r w:rsidRPr="00A45382">
        <w:rPr>
          <w:rFonts w:ascii="Arial" w:hAnsi="Arial" w:cs="Arial"/>
        </w:rPr>
        <w:t xml:space="preserve"> </w:t>
      </w:r>
      <w:r w:rsidR="00944236" w:rsidRPr="00A45382">
        <w:rPr>
          <w:rFonts w:ascii="Arial" w:hAnsi="Arial" w:cs="Arial"/>
        </w:rPr>
        <w:t xml:space="preserve">Because of the rural location of The Verne a ‘virtual visits’ or </w:t>
      </w:r>
      <w:r w:rsidR="00146418">
        <w:rPr>
          <w:rFonts w:ascii="Arial" w:hAnsi="Arial" w:cs="Arial"/>
        </w:rPr>
        <w:t>S</w:t>
      </w:r>
      <w:r w:rsidR="00146418" w:rsidRPr="00A45382">
        <w:rPr>
          <w:rFonts w:ascii="Arial" w:hAnsi="Arial" w:cs="Arial"/>
        </w:rPr>
        <w:t xml:space="preserve">kype </w:t>
      </w:r>
      <w:r w:rsidR="00944236" w:rsidRPr="00A45382">
        <w:rPr>
          <w:rFonts w:ascii="Arial" w:hAnsi="Arial" w:cs="Arial"/>
        </w:rPr>
        <w:t xml:space="preserve">system should be available (in the visits area) to offset </w:t>
      </w:r>
      <w:r w:rsidR="00146418">
        <w:rPr>
          <w:rFonts w:ascii="Arial" w:hAnsi="Arial" w:cs="Arial"/>
        </w:rPr>
        <w:t xml:space="preserve">the </w:t>
      </w:r>
      <w:r w:rsidR="00944236" w:rsidRPr="00A45382">
        <w:rPr>
          <w:rFonts w:ascii="Arial" w:hAnsi="Arial" w:cs="Arial"/>
        </w:rPr>
        <w:t>paucity of actual visits (</w:t>
      </w:r>
      <w:r w:rsidR="005B1B34" w:rsidRPr="00A45382">
        <w:rPr>
          <w:rFonts w:ascii="Arial" w:hAnsi="Arial" w:cs="Arial"/>
        </w:rPr>
        <w:t>P15</w:t>
      </w:r>
      <w:r w:rsidR="00944236" w:rsidRPr="00A45382">
        <w:rPr>
          <w:rFonts w:ascii="Arial" w:hAnsi="Arial" w:cs="Arial"/>
        </w:rPr>
        <w:t xml:space="preserve">; </w:t>
      </w:r>
      <w:r w:rsidR="005B1B34" w:rsidRPr="00A45382">
        <w:rPr>
          <w:rFonts w:ascii="Arial" w:hAnsi="Arial" w:cs="Arial"/>
        </w:rPr>
        <w:t>5.10.3</w:t>
      </w:r>
      <w:r w:rsidR="00944236" w:rsidRPr="00A45382">
        <w:rPr>
          <w:rFonts w:ascii="Arial" w:hAnsi="Arial" w:cs="Arial"/>
        </w:rPr>
        <w:t>).</w:t>
      </w:r>
    </w:p>
    <w:p w:rsidR="001F3B02" w:rsidRPr="00A45382" w:rsidRDefault="001F3B02" w:rsidP="001F3B02">
      <w:pPr>
        <w:pStyle w:val="ListParagraph"/>
        <w:spacing w:after="0"/>
        <w:ind w:left="360"/>
        <w:rPr>
          <w:rFonts w:ascii="Arial" w:hAnsi="Arial" w:cs="Arial"/>
        </w:rPr>
      </w:pPr>
    </w:p>
    <w:p w:rsidR="00AB7845" w:rsidRPr="00A45382" w:rsidRDefault="00D76071" w:rsidP="003B4EDE">
      <w:pPr>
        <w:rPr>
          <w:rFonts w:ascii="Arial" w:hAnsi="Arial" w:cs="Arial"/>
          <w:b/>
        </w:rPr>
      </w:pPr>
      <w:r w:rsidRPr="00A45382">
        <w:rPr>
          <w:rFonts w:ascii="Arial" w:hAnsi="Arial" w:cs="Arial"/>
          <w:b/>
        </w:rPr>
        <w:t>4</w:t>
      </w:r>
      <w:r w:rsidR="00D52A4D" w:rsidRPr="00A45382">
        <w:rPr>
          <w:rFonts w:ascii="Arial" w:hAnsi="Arial" w:cs="Arial"/>
          <w:b/>
        </w:rPr>
        <w:t>.2 Items</w:t>
      </w:r>
      <w:r w:rsidR="009522F7" w:rsidRPr="00A45382">
        <w:rPr>
          <w:rFonts w:ascii="Arial" w:hAnsi="Arial" w:cs="Arial"/>
          <w:b/>
        </w:rPr>
        <w:t xml:space="preserve"> requiring a response</w:t>
      </w:r>
    </w:p>
    <w:p w:rsidR="00106462" w:rsidRPr="00A45382" w:rsidRDefault="00ED542F" w:rsidP="003B4EDE">
      <w:pPr>
        <w:rPr>
          <w:rFonts w:ascii="Arial" w:hAnsi="Arial" w:cs="Arial"/>
        </w:rPr>
      </w:pPr>
      <w:r w:rsidRPr="00A45382">
        <w:rPr>
          <w:rFonts w:ascii="Arial" w:hAnsi="Arial" w:cs="Arial"/>
        </w:rPr>
        <w:t>4.2.</w:t>
      </w:r>
      <w:r w:rsidR="004743EE" w:rsidRPr="00A45382">
        <w:rPr>
          <w:rFonts w:ascii="Arial" w:hAnsi="Arial" w:cs="Arial"/>
        </w:rPr>
        <w:t xml:space="preserve">1 </w:t>
      </w:r>
      <w:r w:rsidR="00106462" w:rsidRPr="00A45382">
        <w:rPr>
          <w:rFonts w:ascii="Arial" w:hAnsi="Arial" w:cs="Arial"/>
        </w:rPr>
        <w:t xml:space="preserve">The number of night moves </w:t>
      </w:r>
      <w:r w:rsidR="00D22ECD" w:rsidRPr="00A45382">
        <w:rPr>
          <w:rFonts w:ascii="Arial" w:hAnsi="Arial" w:cs="Arial"/>
        </w:rPr>
        <w:t xml:space="preserve">in and out of The Verne </w:t>
      </w:r>
      <w:r w:rsidR="00106462" w:rsidRPr="00A45382">
        <w:rPr>
          <w:rFonts w:ascii="Arial" w:hAnsi="Arial" w:cs="Arial"/>
        </w:rPr>
        <w:t>should be reduced</w:t>
      </w:r>
      <w:r w:rsidR="00116585" w:rsidRPr="00A45382">
        <w:rPr>
          <w:rFonts w:ascii="Arial" w:hAnsi="Arial" w:cs="Arial"/>
        </w:rPr>
        <w:t xml:space="preserve"> (</w:t>
      </w:r>
      <w:r w:rsidR="00146418" w:rsidRPr="00A45382">
        <w:rPr>
          <w:rFonts w:ascii="Arial" w:hAnsi="Arial" w:cs="Arial"/>
        </w:rPr>
        <w:t>P1</w:t>
      </w:r>
      <w:r w:rsidR="00146418">
        <w:rPr>
          <w:rFonts w:ascii="Arial" w:hAnsi="Arial" w:cs="Arial"/>
        </w:rPr>
        <w:t>5</w:t>
      </w:r>
      <w:r w:rsidR="00767E16" w:rsidRPr="00A45382">
        <w:rPr>
          <w:rFonts w:ascii="Arial" w:hAnsi="Arial" w:cs="Arial"/>
        </w:rPr>
        <w:t>; 5.9.2)</w:t>
      </w:r>
    </w:p>
    <w:p w:rsidR="00EC1B98" w:rsidRPr="00A45382" w:rsidRDefault="00ED542F" w:rsidP="003B4EDE">
      <w:pPr>
        <w:rPr>
          <w:rFonts w:ascii="Arial" w:hAnsi="Arial" w:cs="Arial"/>
        </w:rPr>
      </w:pPr>
      <w:r w:rsidRPr="00A45382">
        <w:rPr>
          <w:rFonts w:ascii="Arial" w:hAnsi="Arial" w:cs="Arial"/>
        </w:rPr>
        <w:t>4.2.</w:t>
      </w:r>
      <w:r w:rsidR="004743EE" w:rsidRPr="00A45382">
        <w:rPr>
          <w:rFonts w:ascii="Arial" w:hAnsi="Arial" w:cs="Arial"/>
        </w:rPr>
        <w:t>2</w:t>
      </w:r>
      <w:r w:rsidR="00356240" w:rsidRPr="00A45382">
        <w:rPr>
          <w:rFonts w:ascii="Arial" w:hAnsi="Arial" w:cs="Arial"/>
        </w:rPr>
        <w:t xml:space="preserve"> </w:t>
      </w:r>
      <w:r w:rsidR="00C147DC" w:rsidRPr="00A45382">
        <w:rPr>
          <w:rFonts w:ascii="Arial" w:hAnsi="Arial" w:cs="Arial"/>
        </w:rPr>
        <w:t xml:space="preserve">The </w:t>
      </w:r>
      <w:r w:rsidR="00767E16" w:rsidRPr="00A45382">
        <w:rPr>
          <w:rFonts w:ascii="Arial" w:hAnsi="Arial" w:cs="Arial"/>
        </w:rPr>
        <w:t>poor availability</w:t>
      </w:r>
      <w:r w:rsidR="00C147DC" w:rsidRPr="00A45382">
        <w:rPr>
          <w:rFonts w:ascii="Arial" w:hAnsi="Arial" w:cs="Arial"/>
        </w:rPr>
        <w:t xml:space="preserve"> of beds</w:t>
      </w:r>
      <w:r w:rsidR="009010F3" w:rsidRPr="00A45382">
        <w:rPr>
          <w:rFonts w:ascii="Arial" w:hAnsi="Arial" w:cs="Arial"/>
        </w:rPr>
        <w:t xml:space="preserve"> nationally,</w:t>
      </w:r>
      <w:r w:rsidR="00C147DC" w:rsidRPr="00A45382">
        <w:rPr>
          <w:rFonts w:ascii="Arial" w:hAnsi="Arial" w:cs="Arial"/>
        </w:rPr>
        <w:t xml:space="preserve"> for mentally ill detainees</w:t>
      </w:r>
      <w:r w:rsidR="009010F3" w:rsidRPr="00A45382">
        <w:rPr>
          <w:rFonts w:ascii="Arial" w:hAnsi="Arial" w:cs="Arial"/>
        </w:rPr>
        <w:t>,</w:t>
      </w:r>
      <w:r w:rsidR="0014215E" w:rsidRPr="00A45382">
        <w:rPr>
          <w:rFonts w:ascii="Arial" w:hAnsi="Arial" w:cs="Arial"/>
        </w:rPr>
        <w:t xml:space="preserve"> w</w:t>
      </w:r>
      <w:r w:rsidR="00C147DC" w:rsidRPr="00A45382">
        <w:rPr>
          <w:rFonts w:ascii="Arial" w:hAnsi="Arial" w:cs="Arial"/>
        </w:rPr>
        <w:t>here appropriate trea</w:t>
      </w:r>
      <w:r w:rsidR="009010F3" w:rsidRPr="00A45382">
        <w:rPr>
          <w:rFonts w:ascii="Arial" w:hAnsi="Arial" w:cs="Arial"/>
        </w:rPr>
        <w:t>tment can be given (P12; 5.7.3)</w:t>
      </w:r>
    </w:p>
    <w:p w:rsidR="00A83798" w:rsidRPr="00A45382" w:rsidRDefault="00ED542F" w:rsidP="003B4EDE">
      <w:pPr>
        <w:rPr>
          <w:rFonts w:ascii="Arial" w:hAnsi="Arial" w:cs="Arial"/>
        </w:rPr>
      </w:pPr>
      <w:r w:rsidRPr="00A45382">
        <w:rPr>
          <w:rFonts w:ascii="Arial" w:hAnsi="Arial" w:cs="Arial"/>
        </w:rPr>
        <w:t>4.2.</w:t>
      </w:r>
      <w:r w:rsidR="00356240" w:rsidRPr="00A45382">
        <w:rPr>
          <w:rFonts w:ascii="Arial" w:hAnsi="Arial" w:cs="Arial"/>
        </w:rPr>
        <w:t xml:space="preserve">3 </w:t>
      </w:r>
      <w:r w:rsidR="00A83798" w:rsidRPr="00A45382">
        <w:rPr>
          <w:rFonts w:ascii="Arial" w:hAnsi="Arial" w:cs="Arial"/>
        </w:rPr>
        <w:t>The lack of</w:t>
      </w:r>
      <w:r w:rsidR="00267817" w:rsidRPr="00A45382">
        <w:rPr>
          <w:rFonts w:ascii="Arial" w:hAnsi="Arial" w:cs="Arial"/>
        </w:rPr>
        <w:t xml:space="preserve"> </w:t>
      </w:r>
      <w:r w:rsidR="005B4DB1" w:rsidRPr="00A45382">
        <w:rPr>
          <w:rFonts w:ascii="Arial" w:hAnsi="Arial" w:cs="Arial"/>
        </w:rPr>
        <w:t>provision</w:t>
      </w:r>
      <w:r w:rsidR="00C51338" w:rsidRPr="00A45382">
        <w:rPr>
          <w:rFonts w:ascii="Arial" w:hAnsi="Arial" w:cs="Arial"/>
        </w:rPr>
        <w:t xml:space="preserve"> for detainees</w:t>
      </w:r>
      <w:r w:rsidR="00267817" w:rsidRPr="00A45382">
        <w:rPr>
          <w:rFonts w:ascii="Arial" w:hAnsi="Arial" w:cs="Arial"/>
        </w:rPr>
        <w:t xml:space="preserve"> </w:t>
      </w:r>
      <w:r w:rsidR="00883D4B" w:rsidRPr="00A45382">
        <w:rPr>
          <w:rFonts w:ascii="Arial" w:hAnsi="Arial" w:cs="Arial"/>
        </w:rPr>
        <w:t>to</w:t>
      </w:r>
      <w:r w:rsidR="00684538" w:rsidRPr="00A45382">
        <w:rPr>
          <w:rFonts w:ascii="Arial" w:hAnsi="Arial" w:cs="Arial"/>
        </w:rPr>
        <w:t xml:space="preserve"> </w:t>
      </w:r>
      <w:r w:rsidR="005B4DB1" w:rsidRPr="00A45382">
        <w:rPr>
          <w:rFonts w:ascii="Arial" w:hAnsi="Arial" w:cs="Arial"/>
        </w:rPr>
        <w:t>access</w:t>
      </w:r>
      <w:r w:rsidR="00684538" w:rsidRPr="00A45382">
        <w:rPr>
          <w:rFonts w:ascii="Arial" w:hAnsi="Arial" w:cs="Arial"/>
        </w:rPr>
        <w:t xml:space="preserve"> </w:t>
      </w:r>
      <w:r w:rsidR="00A83798" w:rsidRPr="00A45382">
        <w:rPr>
          <w:rFonts w:ascii="Arial" w:hAnsi="Arial" w:cs="Arial"/>
        </w:rPr>
        <w:t>professional counselling services</w:t>
      </w:r>
      <w:r w:rsidR="00E37A08" w:rsidRPr="00A45382">
        <w:rPr>
          <w:rFonts w:ascii="Arial" w:hAnsi="Arial" w:cs="Arial"/>
        </w:rPr>
        <w:t xml:space="preserve"> (</w:t>
      </w:r>
      <w:r w:rsidR="009010F3" w:rsidRPr="00A45382">
        <w:rPr>
          <w:rFonts w:ascii="Arial" w:hAnsi="Arial" w:cs="Arial"/>
        </w:rPr>
        <w:t>P</w:t>
      </w:r>
      <w:r w:rsidR="00E37A08" w:rsidRPr="00A45382">
        <w:rPr>
          <w:rFonts w:ascii="Arial" w:hAnsi="Arial" w:cs="Arial"/>
        </w:rPr>
        <w:t>9; 5.3.7)</w:t>
      </w:r>
      <w:r w:rsidR="00CC4886" w:rsidRPr="00A45382">
        <w:rPr>
          <w:rFonts w:ascii="Arial" w:hAnsi="Arial" w:cs="Arial"/>
        </w:rPr>
        <w:t>.</w:t>
      </w:r>
    </w:p>
    <w:p w:rsidR="00530CAB" w:rsidRPr="00A45382" w:rsidRDefault="00ED542F" w:rsidP="003B4EDE">
      <w:pPr>
        <w:rPr>
          <w:rFonts w:ascii="Arial" w:hAnsi="Arial" w:cs="Arial"/>
        </w:rPr>
      </w:pPr>
      <w:r w:rsidRPr="00A45382">
        <w:rPr>
          <w:rFonts w:ascii="Arial" w:hAnsi="Arial" w:cs="Arial"/>
        </w:rPr>
        <w:t>4.2.</w:t>
      </w:r>
      <w:r w:rsidR="004743EE" w:rsidRPr="00A45382">
        <w:rPr>
          <w:rFonts w:ascii="Arial" w:hAnsi="Arial" w:cs="Arial"/>
        </w:rPr>
        <w:t>4</w:t>
      </w:r>
      <w:r w:rsidR="00530CAB" w:rsidRPr="00A45382">
        <w:rPr>
          <w:rFonts w:ascii="Arial" w:hAnsi="Arial" w:cs="Arial"/>
        </w:rPr>
        <w:t xml:space="preserve"> Continued lack of opportunity for IMB members to monitor Rule 35 reports</w:t>
      </w:r>
      <w:r w:rsidR="00360B37" w:rsidRPr="00A45382">
        <w:rPr>
          <w:rFonts w:ascii="Arial" w:hAnsi="Arial" w:cs="Arial"/>
        </w:rPr>
        <w:t xml:space="preserve"> (</w:t>
      </w:r>
      <w:r w:rsidR="005C0D83" w:rsidRPr="00A45382">
        <w:rPr>
          <w:rFonts w:ascii="Arial" w:hAnsi="Arial" w:cs="Arial"/>
        </w:rPr>
        <w:t>P</w:t>
      </w:r>
      <w:r w:rsidR="00360B37" w:rsidRPr="00A45382">
        <w:rPr>
          <w:rFonts w:ascii="Arial" w:hAnsi="Arial" w:cs="Arial"/>
        </w:rPr>
        <w:t>9; 5.3.8)</w:t>
      </w:r>
      <w:r w:rsidR="005C0D83" w:rsidRPr="00A45382">
        <w:rPr>
          <w:rFonts w:ascii="Arial" w:hAnsi="Arial" w:cs="Arial"/>
        </w:rPr>
        <w:t>.</w:t>
      </w:r>
    </w:p>
    <w:p w:rsidR="006D31C5" w:rsidRPr="00A45382" w:rsidRDefault="00CC4886" w:rsidP="003B4EDE">
      <w:pPr>
        <w:rPr>
          <w:rFonts w:ascii="Arial" w:hAnsi="Arial" w:cs="Arial"/>
        </w:rPr>
      </w:pPr>
      <w:r w:rsidRPr="00A45382">
        <w:rPr>
          <w:rFonts w:ascii="Arial" w:hAnsi="Arial" w:cs="Arial"/>
        </w:rPr>
        <w:t>4.2.</w:t>
      </w:r>
      <w:r w:rsidR="004743EE" w:rsidRPr="00A45382">
        <w:rPr>
          <w:rFonts w:ascii="Arial" w:hAnsi="Arial" w:cs="Arial"/>
        </w:rPr>
        <w:t>5</w:t>
      </w:r>
      <w:r w:rsidR="00356240" w:rsidRPr="00A45382">
        <w:rPr>
          <w:rFonts w:ascii="Arial" w:hAnsi="Arial" w:cs="Arial"/>
        </w:rPr>
        <w:t xml:space="preserve"> </w:t>
      </w:r>
      <w:r w:rsidR="006D31C5" w:rsidRPr="00A45382">
        <w:rPr>
          <w:rFonts w:ascii="Arial" w:hAnsi="Arial" w:cs="Arial"/>
        </w:rPr>
        <w:t>Tascor’</w:t>
      </w:r>
      <w:r w:rsidR="007E39D5" w:rsidRPr="00A45382">
        <w:rPr>
          <w:rFonts w:ascii="Arial" w:hAnsi="Arial" w:cs="Arial"/>
        </w:rPr>
        <w:t>s non</w:t>
      </w:r>
      <w:r w:rsidR="006D31C5" w:rsidRPr="00A45382">
        <w:rPr>
          <w:rFonts w:ascii="Arial" w:hAnsi="Arial" w:cs="Arial"/>
        </w:rPr>
        <w:t xml:space="preserve">–compliance with contract </w:t>
      </w:r>
      <w:r w:rsidR="005C0D83" w:rsidRPr="00A45382">
        <w:rPr>
          <w:rFonts w:ascii="Arial" w:hAnsi="Arial" w:cs="Arial"/>
        </w:rPr>
        <w:t>on hospital escorts</w:t>
      </w:r>
      <w:r w:rsidR="00983B90" w:rsidRPr="00A45382">
        <w:rPr>
          <w:rFonts w:ascii="Arial" w:hAnsi="Arial" w:cs="Arial"/>
        </w:rPr>
        <w:t xml:space="preserve"> (</w:t>
      </w:r>
      <w:r w:rsidR="00146418">
        <w:rPr>
          <w:rFonts w:ascii="Arial" w:hAnsi="Arial" w:cs="Arial"/>
        </w:rPr>
        <w:t>P10</w:t>
      </w:r>
      <w:r w:rsidR="00983B90" w:rsidRPr="00A45382">
        <w:rPr>
          <w:rFonts w:ascii="Arial" w:hAnsi="Arial" w:cs="Arial"/>
        </w:rPr>
        <w:t>; 5.3.9)</w:t>
      </w:r>
      <w:r w:rsidR="005C0D83" w:rsidRPr="00A45382">
        <w:rPr>
          <w:rFonts w:ascii="Arial" w:hAnsi="Arial" w:cs="Arial"/>
        </w:rPr>
        <w:t>.</w:t>
      </w:r>
    </w:p>
    <w:p w:rsidR="00826B19" w:rsidRPr="00A45382" w:rsidRDefault="00CC4886" w:rsidP="00826B19">
      <w:pPr>
        <w:rPr>
          <w:rFonts w:ascii="Arial" w:hAnsi="Arial" w:cs="Arial"/>
        </w:rPr>
      </w:pPr>
      <w:r w:rsidRPr="00A45382">
        <w:rPr>
          <w:rFonts w:ascii="Arial" w:hAnsi="Arial" w:cs="Arial"/>
        </w:rPr>
        <w:t>4.2.</w:t>
      </w:r>
      <w:r w:rsidR="004743EE" w:rsidRPr="00A45382">
        <w:rPr>
          <w:rFonts w:ascii="Arial" w:hAnsi="Arial" w:cs="Arial"/>
        </w:rPr>
        <w:t>6</w:t>
      </w:r>
      <w:r w:rsidR="00826B19" w:rsidRPr="00A45382">
        <w:rPr>
          <w:rFonts w:ascii="Arial" w:hAnsi="Arial" w:cs="Arial"/>
        </w:rPr>
        <w:t xml:space="preserve"> Improvement in the procurement of services p</w:t>
      </w:r>
      <w:r w:rsidR="005C0D83" w:rsidRPr="00A45382">
        <w:rPr>
          <w:rFonts w:ascii="Arial" w:hAnsi="Arial" w:cs="Arial"/>
        </w:rPr>
        <w:t xml:space="preserve">rovided by Carillion (P13; </w:t>
      </w:r>
      <w:r w:rsidR="00A83378" w:rsidRPr="00A45382">
        <w:rPr>
          <w:rFonts w:ascii="Arial" w:hAnsi="Arial" w:cs="Arial"/>
        </w:rPr>
        <w:t>5.8.1.4).</w:t>
      </w:r>
    </w:p>
    <w:p w:rsidR="00B257AB" w:rsidRPr="00A45382" w:rsidRDefault="00CC4886" w:rsidP="003B4EDE">
      <w:pPr>
        <w:rPr>
          <w:rFonts w:ascii="Arial" w:hAnsi="Arial" w:cs="Arial"/>
        </w:rPr>
      </w:pPr>
      <w:r w:rsidRPr="00A45382">
        <w:rPr>
          <w:rFonts w:ascii="Arial" w:hAnsi="Arial" w:cs="Arial"/>
        </w:rPr>
        <w:t>4.2.</w:t>
      </w:r>
      <w:r w:rsidR="00356240" w:rsidRPr="00A45382">
        <w:rPr>
          <w:rFonts w:ascii="Arial" w:hAnsi="Arial" w:cs="Arial"/>
        </w:rPr>
        <w:t xml:space="preserve">7 </w:t>
      </w:r>
      <w:r w:rsidR="00E36F3A" w:rsidRPr="00A45382">
        <w:rPr>
          <w:rFonts w:ascii="Arial" w:hAnsi="Arial" w:cs="Arial"/>
        </w:rPr>
        <w:t>Continued d</w:t>
      </w:r>
      <w:r w:rsidR="00EB2383" w:rsidRPr="00A45382">
        <w:rPr>
          <w:rFonts w:ascii="Arial" w:hAnsi="Arial" w:cs="Arial"/>
        </w:rPr>
        <w:t>elay in contracting</w:t>
      </w:r>
      <w:r w:rsidR="00A635E3" w:rsidRPr="00A45382">
        <w:rPr>
          <w:rFonts w:ascii="Arial" w:hAnsi="Arial" w:cs="Arial"/>
        </w:rPr>
        <w:t xml:space="preserve"> a</w:t>
      </w:r>
      <w:r w:rsidR="00A83378" w:rsidRPr="00A45382">
        <w:rPr>
          <w:rFonts w:ascii="Arial" w:hAnsi="Arial" w:cs="Arial"/>
        </w:rPr>
        <w:t xml:space="preserve"> long</w:t>
      </w:r>
      <w:r w:rsidR="00146418">
        <w:rPr>
          <w:rFonts w:ascii="Arial" w:hAnsi="Arial" w:cs="Arial"/>
        </w:rPr>
        <w:t>-</w:t>
      </w:r>
      <w:r w:rsidR="00A83378" w:rsidRPr="00A45382">
        <w:rPr>
          <w:rFonts w:ascii="Arial" w:hAnsi="Arial" w:cs="Arial"/>
        </w:rPr>
        <w:t>term education provider (P8</w:t>
      </w:r>
      <w:r w:rsidR="00A635E3" w:rsidRPr="00A45382">
        <w:rPr>
          <w:rFonts w:ascii="Arial" w:hAnsi="Arial" w:cs="Arial"/>
        </w:rPr>
        <w:t>; 5.</w:t>
      </w:r>
      <w:r w:rsidR="00A83378" w:rsidRPr="00A45382">
        <w:rPr>
          <w:rFonts w:ascii="Arial" w:hAnsi="Arial" w:cs="Arial"/>
        </w:rPr>
        <w:t>2.</w:t>
      </w:r>
      <w:r w:rsidR="00A635E3" w:rsidRPr="00A45382">
        <w:rPr>
          <w:rFonts w:ascii="Arial" w:hAnsi="Arial" w:cs="Arial"/>
        </w:rPr>
        <w:t>11)</w:t>
      </w:r>
      <w:r w:rsidR="00A83378" w:rsidRPr="00A45382">
        <w:rPr>
          <w:rFonts w:ascii="Arial" w:hAnsi="Arial" w:cs="Arial"/>
        </w:rPr>
        <w:t>.</w:t>
      </w:r>
    </w:p>
    <w:p w:rsidR="00D95AA6" w:rsidRDefault="007D2335" w:rsidP="003B4EDE">
      <w:pPr>
        <w:rPr>
          <w:rFonts w:ascii="Arial" w:hAnsi="Arial" w:cs="Arial"/>
        </w:rPr>
      </w:pPr>
      <w:r w:rsidRPr="00A45382">
        <w:rPr>
          <w:rFonts w:ascii="Arial" w:hAnsi="Arial" w:cs="Arial"/>
        </w:rPr>
        <w:t>4.2.</w:t>
      </w:r>
      <w:r w:rsidR="004743EE" w:rsidRPr="00A45382">
        <w:rPr>
          <w:rFonts w:ascii="Arial" w:hAnsi="Arial" w:cs="Arial"/>
        </w:rPr>
        <w:t>8</w:t>
      </w:r>
      <w:r w:rsidR="00826B19" w:rsidRPr="00A45382">
        <w:rPr>
          <w:rFonts w:ascii="Arial" w:hAnsi="Arial" w:cs="Arial"/>
        </w:rPr>
        <w:t xml:space="preserve"> Installation of a ‘virtual visiting’ system to encourage family ties, whether in the UK or in the detainees’ home country</w:t>
      </w:r>
      <w:r w:rsidR="00A83378" w:rsidRPr="00A45382">
        <w:rPr>
          <w:rFonts w:ascii="Arial" w:hAnsi="Arial" w:cs="Arial"/>
        </w:rPr>
        <w:t xml:space="preserve"> (P15</w:t>
      </w:r>
      <w:r w:rsidR="00706BAD" w:rsidRPr="00A45382">
        <w:rPr>
          <w:rFonts w:ascii="Arial" w:hAnsi="Arial" w:cs="Arial"/>
        </w:rPr>
        <w:t>; 5.10.3).</w:t>
      </w:r>
    </w:p>
    <w:p w:rsidR="00C809C6" w:rsidRPr="00A45382" w:rsidRDefault="00C809C6" w:rsidP="003B4EDE">
      <w:pPr>
        <w:rPr>
          <w:rFonts w:ascii="Arial" w:hAnsi="Arial" w:cs="Arial"/>
        </w:rPr>
      </w:pPr>
      <w:r w:rsidRPr="00A45382">
        <w:rPr>
          <w:rFonts w:ascii="Arial" w:hAnsi="Arial" w:cs="Arial"/>
          <w:b/>
          <w:u w:val="single"/>
        </w:rPr>
        <w:lastRenderedPageBreak/>
        <w:t>SECTION 5</w:t>
      </w:r>
    </w:p>
    <w:p w:rsidR="001F3B02" w:rsidRPr="00A45382" w:rsidRDefault="001F3B02" w:rsidP="003B4EDE">
      <w:pPr>
        <w:rPr>
          <w:rFonts w:ascii="Arial" w:hAnsi="Arial" w:cs="Arial"/>
          <w:b/>
          <w:u w:val="single"/>
        </w:rPr>
      </w:pPr>
    </w:p>
    <w:p w:rsidR="00384EFF" w:rsidRPr="00A45382" w:rsidRDefault="00E748E6" w:rsidP="003B4EDE">
      <w:pPr>
        <w:rPr>
          <w:rFonts w:ascii="Arial" w:hAnsi="Arial" w:cs="Arial"/>
          <w:b/>
        </w:rPr>
      </w:pPr>
      <w:r w:rsidRPr="00A45382">
        <w:rPr>
          <w:rFonts w:ascii="Arial" w:hAnsi="Arial" w:cs="Arial"/>
          <w:b/>
        </w:rPr>
        <w:t>5</w:t>
      </w:r>
      <w:r w:rsidR="005B6F78" w:rsidRPr="00A45382">
        <w:rPr>
          <w:rFonts w:ascii="Arial" w:hAnsi="Arial" w:cs="Arial"/>
          <w:b/>
        </w:rPr>
        <w:t>. KEY REPORTING AREAS</w:t>
      </w:r>
    </w:p>
    <w:p w:rsidR="00FD2B31" w:rsidRPr="00A45382" w:rsidRDefault="00FD2B31" w:rsidP="003B4EDE">
      <w:pPr>
        <w:rPr>
          <w:rFonts w:ascii="Arial" w:hAnsi="Arial" w:cs="Arial"/>
          <w:b/>
        </w:rPr>
      </w:pPr>
    </w:p>
    <w:p w:rsidR="001736E4" w:rsidRPr="00A45382" w:rsidRDefault="00E748E6" w:rsidP="003B4EDE">
      <w:pPr>
        <w:rPr>
          <w:rFonts w:ascii="Arial" w:hAnsi="Arial" w:cs="Arial"/>
          <w:b/>
        </w:rPr>
      </w:pPr>
      <w:r w:rsidRPr="00A45382">
        <w:rPr>
          <w:rFonts w:ascii="Arial" w:hAnsi="Arial" w:cs="Arial"/>
          <w:b/>
        </w:rPr>
        <w:t>5</w:t>
      </w:r>
      <w:r w:rsidR="00384EFF" w:rsidRPr="00A45382">
        <w:rPr>
          <w:rFonts w:ascii="Arial" w:hAnsi="Arial" w:cs="Arial"/>
          <w:b/>
        </w:rPr>
        <w:t>.</w:t>
      </w:r>
      <w:r w:rsidR="005B6F78" w:rsidRPr="00A45382">
        <w:rPr>
          <w:rFonts w:ascii="Arial" w:hAnsi="Arial" w:cs="Arial"/>
          <w:b/>
        </w:rPr>
        <w:t>1</w:t>
      </w:r>
      <w:r w:rsidR="00384EFF" w:rsidRPr="00A45382">
        <w:rPr>
          <w:rFonts w:ascii="Arial" w:hAnsi="Arial" w:cs="Arial"/>
          <w:b/>
        </w:rPr>
        <w:t xml:space="preserve"> EQUALITY AND DIVERSITY</w:t>
      </w:r>
    </w:p>
    <w:p w:rsidR="001D3159" w:rsidRPr="00A45382" w:rsidRDefault="00E748E6" w:rsidP="003B4EDE">
      <w:pPr>
        <w:rPr>
          <w:rFonts w:ascii="Arial" w:hAnsi="Arial" w:cs="Arial"/>
        </w:rPr>
      </w:pPr>
      <w:r w:rsidRPr="00A45382">
        <w:rPr>
          <w:rFonts w:ascii="Arial" w:hAnsi="Arial" w:cs="Arial"/>
        </w:rPr>
        <w:t>5</w:t>
      </w:r>
      <w:r w:rsidR="001F3B02" w:rsidRPr="00A45382">
        <w:rPr>
          <w:rFonts w:ascii="Arial" w:hAnsi="Arial" w:cs="Arial"/>
        </w:rPr>
        <w:t>.1.</w:t>
      </w:r>
      <w:r w:rsidR="00510A75" w:rsidRPr="00A45382">
        <w:rPr>
          <w:rFonts w:ascii="Arial" w:hAnsi="Arial" w:cs="Arial"/>
        </w:rPr>
        <w:t xml:space="preserve">1 </w:t>
      </w:r>
      <w:r w:rsidR="00DD6C75" w:rsidRPr="00A45382">
        <w:rPr>
          <w:rFonts w:ascii="Arial" w:hAnsi="Arial" w:cs="Arial"/>
        </w:rPr>
        <w:t xml:space="preserve">The Board finds that Centre staff generally respect the diverse cultures and backgrounds of detainees and endeavour to accommodate their needs, as far as practicable within the setting of an IRC. </w:t>
      </w:r>
    </w:p>
    <w:p w:rsidR="001D3159" w:rsidRPr="00A45382" w:rsidRDefault="00E748E6" w:rsidP="003B4EDE">
      <w:pPr>
        <w:rPr>
          <w:rFonts w:ascii="Arial" w:hAnsi="Arial" w:cs="Arial"/>
        </w:rPr>
      </w:pPr>
      <w:r w:rsidRPr="00A45382">
        <w:rPr>
          <w:rFonts w:ascii="Arial" w:hAnsi="Arial" w:cs="Arial"/>
        </w:rPr>
        <w:t>5</w:t>
      </w:r>
      <w:r w:rsidR="00510A75" w:rsidRPr="00A45382">
        <w:rPr>
          <w:rFonts w:ascii="Arial" w:hAnsi="Arial" w:cs="Arial"/>
        </w:rPr>
        <w:t xml:space="preserve">.1.2 </w:t>
      </w:r>
      <w:r w:rsidR="00DD6C75" w:rsidRPr="00A45382">
        <w:rPr>
          <w:rFonts w:ascii="Arial" w:hAnsi="Arial" w:cs="Arial"/>
        </w:rPr>
        <w:t xml:space="preserve">Meetings are organised for groups of detainees from particular faiths, countries, or protected characteristics. Numbers attending are often modest but pertinent issues are raised and discussed, and action </w:t>
      </w:r>
      <w:r w:rsidR="00301B78" w:rsidRPr="00A45382">
        <w:rPr>
          <w:rFonts w:ascii="Arial" w:hAnsi="Arial" w:cs="Arial"/>
        </w:rPr>
        <w:t>is taken if required.</w:t>
      </w:r>
    </w:p>
    <w:p w:rsidR="001C24CC" w:rsidRPr="00A45382" w:rsidRDefault="00E748E6" w:rsidP="003B4EDE">
      <w:pPr>
        <w:rPr>
          <w:rFonts w:ascii="Arial" w:hAnsi="Arial" w:cs="Arial"/>
        </w:rPr>
      </w:pPr>
      <w:r w:rsidRPr="00A45382">
        <w:rPr>
          <w:rFonts w:ascii="Arial" w:hAnsi="Arial" w:cs="Arial"/>
        </w:rPr>
        <w:t>5</w:t>
      </w:r>
      <w:r w:rsidR="00510A75" w:rsidRPr="00A45382">
        <w:rPr>
          <w:rFonts w:ascii="Arial" w:hAnsi="Arial" w:cs="Arial"/>
        </w:rPr>
        <w:t xml:space="preserve">.1.3 </w:t>
      </w:r>
      <w:r w:rsidR="00DD6C75" w:rsidRPr="00A45382">
        <w:rPr>
          <w:rFonts w:ascii="Arial" w:hAnsi="Arial" w:cs="Arial"/>
        </w:rPr>
        <w:t xml:space="preserve">Provision for </w:t>
      </w:r>
      <w:r w:rsidR="00BE0D79" w:rsidRPr="00A45382">
        <w:rPr>
          <w:rFonts w:ascii="Arial" w:hAnsi="Arial" w:cs="Arial"/>
        </w:rPr>
        <w:t>r</w:t>
      </w:r>
      <w:r w:rsidR="00DD6C75" w:rsidRPr="00A45382">
        <w:rPr>
          <w:rFonts w:ascii="Arial" w:hAnsi="Arial" w:cs="Arial"/>
        </w:rPr>
        <w:t xml:space="preserve">eligious observance is good.  The Chaplaincy staff are </w:t>
      </w:r>
      <w:r w:rsidR="008A6A1B" w:rsidRPr="00A45382">
        <w:rPr>
          <w:rFonts w:ascii="Arial" w:hAnsi="Arial" w:cs="Arial"/>
        </w:rPr>
        <w:t xml:space="preserve">actively </w:t>
      </w:r>
      <w:r w:rsidR="00DD6C75" w:rsidRPr="00A45382">
        <w:rPr>
          <w:rFonts w:ascii="Arial" w:hAnsi="Arial" w:cs="Arial"/>
        </w:rPr>
        <w:t xml:space="preserve">engaged in the life of the Centre and are often involved in supporting individuals. </w:t>
      </w:r>
    </w:p>
    <w:p w:rsidR="00B5500B" w:rsidRPr="00A45382" w:rsidRDefault="00E748E6" w:rsidP="003B4EDE">
      <w:pPr>
        <w:rPr>
          <w:rFonts w:ascii="Arial" w:hAnsi="Arial" w:cs="Arial"/>
        </w:rPr>
      </w:pPr>
      <w:r w:rsidRPr="00A45382">
        <w:rPr>
          <w:rFonts w:ascii="Arial" w:hAnsi="Arial" w:cs="Arial"/>
        </w:rPr>
        <w:t>5</w:t>
      </w:r>
      <w:r w:rsidR="00510A75" w:rsidRPr="00A45382">
        <w:rPr>
          <w:rFonts w:ascii="Arial" w:hAnsi="Arial" w:cs="Arial"/>
        </w:rPr>
        <w:t xml:space="preserve">.1.4 </w:t>
      </w:r>
      <w:r w:rsidR="0054280F" w:rsidRPr="00A45382">
        <w:rPr>
          <w:rFonts w:ascii="Arial" w:hAnsi="Arial" w:cs="Arial"/>
        </w:rPr>
        <w:t>The Muslim detainees form</w:t>
      </w:r>
      <w:r w:rsidR="00DD6C75" w:rsidRPr="00A45382">
        <w:rPr>
          <w:rFonts w:ascii="Arial" w:hAnsi="Arial" w:cs="Arial"/>
        </w:rPr>
        <w:t xml:space="preserve"> the largest faith group</w:t>
      </w:r>
      <w:r w:rsidR="0054280F" w:rsidRPr="00A45382">
        <w:rPr>
          <w:rFonts w:ascii="Arial" w:hAnsi="Arial" w:cs="Arial"/>
        </w:rPr>
        <w:t xml:space="preserve"> </w:t>
      </w:r>
      <w:r w:rsidR="00F753A8" w:rsidRPr="00A45382">
        <w:rPr>
          <w:rFonts w:ascii="Arial" w:hAnsi="Arial" w:cs="Arial"/>
        </w:rPr>
        <w:t>but</w:t>
      </w:r>
      <w:r w:rsidR="0054280F" w:rsidRPr="00A45382">
        <w:rPr>
          <w:rFonts w:ascii="Arial" w:hAnsi="Arial" w:cs="Arial"/>
        </w:rPr>
        <w:t xml:space="preserve"> a</w:t>
      </w:r>
      <w:r w:rsidR="00DD6C75" w:rsidRPr="00A45382">
        <w:rPr>
          <w:rFonts w:ascii="Arial" w:hAnsi="Arial" w:cs="Arial"/>
        </w:rPr>
        <w:t xml:space="preserve">ccommodating all who wish to attend prayers is not </w:t>
      </w:r>
      <w:r w:rsidR="0054280F" w:rsidRPr="00A45382">
        <w:rPr>
          <w:rFonts w:ascii="Arial" w:hAnsi="Arial" w:cs="Arial"/>
        </w:rPr>
        <w:t xml:space="preserve">always </w:t>
      </w:r>
      <w:r w:rsidR="00DD6C75" w:rsidRPr="00A45382">
        <w:rPr>
          <w:rFonts w:ascii="Arial" w:hAnsi="Arial" w:cs="Arial"/>
        </w:rPr>
        <w:t xml:space="preserve">possible </w:t>
      </w:r>
      <w:r w:rsidR="00F765E8" w:rsidRPr="00A45382">
        <w:rPr>
          <w:rFonts w:ascii="Arial" w:hAnsi="Arial" w:cs="Arial"/>
        </w:rPr>
        <w:t>with</w:t>
      </w:r>
      <w:r w:rsidR="00DD6C75" w:rsidRPr="00A45382">
        <w:rPr>
          <w:rFonts w:ascii="Arial" w:hAnsi="Arial" w:cs="Arial"/>
        </w:rPr>
        <w:t>in the Mosque</w:t>
      </w:r>
      <w:r w:rsidR="00F765E8" w:rsidRPr="00A45382">
        <w:rPr>
          <w:rFonts w:ascii="Arial" w:hAnsi="Arial" w:cs="Arial"/>
        </w:rPr>
        <w:t>.</w:t>
      </w:r>
      <w:r w:rsidR="00DD6C75" w:rsidRPr="00A45382">
        <w:rPr>
          <w:rFonts w:ascii="Arial" w:hAnsi="Arial" w:cs="Arial"/>
        </w:rPr>
        <w:t xml:space="preserve"> </w:t>
      </w:r>
      <w:r w:rsidR="00512F58" w:rsidRPr="00A45382">
        <w:rPr>
          <w:rFonts w:ascii="Arial" w:hAnsi="Arial" w:cs="Arial"/>
        </w:rPr>
        <w:t xml:space="preserve">Microphones </w:t>
      </w:r>
      <w:r w:rsidR="004E2B2C" w:rsidRPr="00A45382">
        <w:rPr>
          <w:rFonts w:ascii="Arial" w:hAnsi="Arial" w:cs="Arial"/>
        </w:rPr>
        <w:t>have been</w:t>
      </w:r>
      <w:r w:rsidR="00512F58" w:rsidRPr="00A45382">
        <w:rPr>
          <w:rFonts w:ascii="Arial" w:hAnsi="Arial" w:cs="Arial"/>
        </w:rPr>
        <w:t xml:space="preserve"> installed in t</w:t>
      </w:r>
      <w:r w:rsidR="00DD6C75" w:rsidRPr="00A45382">
        <w:rPr>
          <w:rFonts w:ascii="Arial" w:hAnsi="Arial" w:cs="Arial"/>
        </w:rPr>
        <w:t>he Multi-Faith Room</w:t>
      </w:r>
      <w:r w:rsidR="00411320" w:rsidRPr="00A45382">
        <w:rPr>
          <w:rFonts w:ascii="Arial" w:hAnsi="Arial" w:cs="Arial"/>
        </w:rPr>
        <w:t xml:space="preserve"> adjacent to the Mosque</w:t>
      </w:r>
      <w:r w:rsidR="00FB3AD9" w:rsidRPr="00A45382">
        <w:rPr>
          <w:rFonts w:ascii="Arial" w:hAnsi="Arial" w:cs="Arial"/>
        </w:rPr>
        <w:t xml:space="preserve"> to</w:t>
      </w:r>
      <w:r w:rsidR="00F753A8" w:rsidRPr="00A45382">
        <w:rPr>
          <w:rFonts w:ascii="Arial" w:hAnsi="Arial" w:cs="Arial"/>
        </w:rPr>
        <w:t xml:space="preserve"> </w:t>
      </w:r>
      <w:r w:rsidR="002151DE" w:rsidRPr="00A45382">
        <w:rPr>
          <w:rFonts w:ascii="Arial" w:hAnsi="Arial" w:cs="Arial"/>
        </w:rPr>
        <w:t>provide additional space</w:t>
      </w:r>
      <w:r w:rsidR="00F753A8" w:rsidRPr="00A45382">
        <w:rPr>
          <w:rFonts w:ascii="Arial" w:hAnsi="Arial" w:cs="Arial"/>
        </w:rPr>
        <w:t xml:space="preserve"> for any </w:t>
      </w:r>
      <w:r w:rsidR="00834DBB" w:rsidRPr="00A45382">
        <w:rPr>
          <w:rFonts w:ascii="Arial" w:hAnsi="Arial" w:cs="Arial"/>
        </w:rPr>
        <w:t>overflow of devotees</w:t>
      </w:r>
      <w:r w:rsidR="00FB3AD9" w:rsidRPr="00A45382">
        <w:rPr>
          <w:rFonts w:ascii="Arial" w:hAnsi="Arial" w:cs="Arial"/>
        </w:rPr>
        <w:t xml:space="preserve"> and </w:t>
      </w:r>
      <w:r w:rsidR="000749D9" w:rsidRPr="00A45382">
        <w:rPr>
          <w:rFonts w:ascii="Arial" w:hAnsi="Arial" w:cs="Arial"/>
        </w:rPr>
        <w:t xml:space="preserve">to </w:t>
      </w:r>
      <w:r w:rsidR="00FB3AD9" w:rsidRPr="00A45382">
        <w:rPr>
          <w:rFonts w:ascii="Arial" w:hAnsi="Arial" w:cs="Arial"/>
        </w:rPr>
        <w:t xml:space="preserve">allow </w:t>
      </w:r>
      <w:r w:rsidR="000749D9" w:rsidRPr="00A45382">
        <w:rPr>
          <w:rFonts w:ascii="Arial" w:hAnsi="Arial" w:cs="Arial"/>
        </w:rPr>
        <w:t xml:space="preserve">them </w:t>
      </w:r>
      <w:r w:rsidR="00FB3AD9" w:rsidRPr="00A45382">
        <w:rPr>
          <w:rFonts w:ascii="Arial" w:hAnsi="Arial" w:cs="Arial"/>
        </w:rPr>
        <w:t>participation in prayers</w:t>
      </w:r>
      <w:r w:rsidR="00834DBB" w:rsidRPr="00A45382">
        <w:rPr>
          <w:rFonts w:ascii="Arial" w:hAnsi="Arial" w:cs="Arial"/>
        </w:rPr>
        <w:t>.</w:t>
      </w:r>
      <w:r w:rsidR="00DD6C75" w:rsidRPr="00A45382">
        <w:rPr>
          <w:rFonts w:ascii="Arial" w:hAnsi="Arial" w:cs="Arial"/>
        </w:rPr>
        <w:t xml:space="preserve"> Th</w:t>
      </w:r>
      <w:r w:rsidR="000749D9" w:rsidRPr="00A45382">
        <w:rPr>
          <w:rFonts w:ascii="Arial" w:hAnsi="Arial" w:cs="Arial"/>
        </w:rPr>
        <w:t>e lack of space however</w:t>
      </w:r>
      <w:r w:rsidR="00834DBB" w:rsidRPr="00A45382">
        <w:rPr>
          <w:rFonts w:ascii="Arial" w:hAnsi="Arial" w:cs="Arial"/>
        </w:rPr>
        <w:t xml:space="preserve"> is </w:t>
      </w:r>
      <w:r w:rsidR="00C51160" w:rsidRPr="00A45382">
        <w:rPr>
          <w:rFonts w:ascii="Arial" w:hAnsi="Arial" w:cs="Arial"/>
        </w:rPr>
        <w:t>a particular</w:t>
      </w:r>
      <w:r w:rsidR="00DD6C75" w:rsidRPr="00A45382">
        <w:rPr>
          <w:rFonts w:ascii="Arial" w:hAnsi="Arial" w:cs="Arial"/>
        </w:rPr>
        <w:t xml:space="preserve"> </w:t>
      </w:r>
      <w:r w:rsidR="00C51160" w:rsidRPr="00A45382">
        <w:rPr>
          <w:rFonts w:ascii="Arial" w:hAnsi="Arial" w:cs="Arial"/>
        </w:rPr>
        <w:t xml:space="preserve">problem </w:t>
      </w:r>
      <w:r w:rsidR="00DD6C75" w:rsidRPr="00A45382">
        <w:rPr>
          <w:rFonts w:ascii="Arial" w:hAnsi="Arial" w:cs="Arial"/>
        </w:rPr>
        <w:t>during</w:t>
      </w:r>
      <w:r w:rsidR="00C51160" w:rsidRPr="00A45382">
        <w:rPr>
          <w:rFonts w:ascii="Arial" w:hAnsi="Arial" w:cs="Arial"/>
        </w:rPr>
        <w:t xml:space="preserve"> religious festival</w:t>
      </w:r>
      <w:r w:rsidR="00B5500B" w:rsidRPr="00A45382">
        <w:rPr>
          <w:rFonts w:ascii="Arial" w:hAnsi="Arial" w:cs="Arial"/>
        </w:rPr>
        <w:t>s</w:t>
      </w:r>
      <w:r w:rsidR="00C51160" w:rsidRPr="00A45382">
        <w:rPr>
          <w:rFonts w:ascii="Arial" w:hAnsi="Arial" w:cs="Arial"/>
        </w:rPr>
        <w:t xml:space="preserve"> such as</w:t>
      </w:r>
      <w:r w:rsidR="00DD6C75" w:rsidRPr="00A45382">
        <w:rPr>
          <w:rFonts w:ascii="Arial" w:hAnsi="Arial" w:cs="Arial"/>
        </w:rPr>
        <w:t xml:space="preserve"> Ramadan or Eid and </w:t>
      </w:r>
      <w:r w:rsidR="009F203A" w:rsidRPr="00A45382">
        <w:rPr>
          <w:rFonts w:ascii="Arial" w:hAnsi="Arial" w:cs="Arial"/>
        </w:rPr>
        <w:t>consideration</w:t>
      </w:r>
      <w:r w:rsidR="00DD6C75" w:rsidRPr="00A45382">
        <w:rPr>
          <w:rFonts w:ascii="Arial" w:hAnsi="Arial" w:cs="Arial"/>
        </w:rPr>
        <w:t xml:space="preserve"> continues to be given to possible solutions. </w:t>
      </w:r>
    </w:p>
    <w:p w:rsidR="00F552CC" w:rsidRPr="00A45382" w:rsidRDefault="00B5500B" w:rsidP="003B4EDE">
      <w:pPr>
        <w:rPr>
          <w:rFonts w:ascii="Arial" w:hAnsi="Arial" w:cs="Arial"/>
        </w:rPr>
      </w:pPr>
      <w:r w:rsidRPr="00A45382">
        <w:rPr>
          <w:rFonts w:ascii="Arial" w:hAnsi="Arial" w:cs="Arial"/>
        </w:rPr>
        <w:t xml:space="preserve">5.1.5 </w:t>
      </w:r>
      <w:r w:rsidR="00DD6C75" w:rsidRPr="00A45382">
        <w:rPr>
          <w:rFonts w:ascii="Arial" w:hAnsi="Arial" w:cs="Arial"/>
        </w:rPr>
        <w:t>The arrangements for the period of Ramadan and the ensuing celebrations of Eid were generally well received this year. The Imam</w:t>
      </w:r>
      <w:r w:rsidR="0096523B" w:rsidRPr="00A45382">
        <w:rPr>
          <w:rFonts w:ascii="Arial" w:hAnsi="Arial" w:cs="Arial"/>
        </w:rPr>
        <w:t xml:space="preserve">, </w:t>
      </w:r>
      <w:r w:rsidR="0058642A" w:rsidRPr="00A45382">
        <w:rPr>
          <w:rFonts w:ascii="Arial" w:hAnsi="Arial" w:cs="Arial"/>
        </w:rPr>
        <w:t>together with groups of</w:t>
      </w:r>
      <w:r w:rsidR="0096523B" w:rsidRPr="00A45382">
        <w:rPr>
          <w:rFonts w:ascii="Arial" w:hAnsi="Arial" w:cs="Arial"/>
        </w:rPr>
        <w:t xml:space="preserve"> detainees</w:t>
      </w:r>
      <w:r w:rsidR="009F203A" w:rsidRPr="00A45382">
        <w:rPr>
          <w:rFonts w:ascii="Arial" w:hAnsi="Arial" w:cs="Arial"/>
        </w:rPr>
        <w:t>,</w:t>
      </w:r>
      <w:r w:rsidR="0096523B" w:rsidRPr="00A45382">
        <w:rPr>
          <w:rFonts w:ascii="Arial" w:hAnsi="Arial" w:cs="Arial"/>
        </w:rPr>
        <w:t xml:space="preserve"> </w:t>
      </w:r>
      <w:r w:rsidR="0058642A" w:rsidRPr="00A45382">
        <w:rPr>
          <w:rFonts w:ascii="Arial" w:hAnsi="Arial" w:cs="Arial"/>
        </w:rPr>
        <w:t>w</w:t>
      </w:r>
      <w:r w:rsidR="009F203A" w:rsidRPr="00A45382">
        <w:rPr>
          <w:rFonts w:ascii="Arial" w:hAnsi="Arial" w:cs="Arial"/>
        </w:rPr>
        <w:t>as</w:t>
      </w:r>
      <w:r w:rsidR="00DD6C75" w:rsidRPr="00A45382">
        <w:rPr>
          <w:rFonts w:ascii="Arial" w:hAnsi="Arial" w:cs="Arial"/>
        </w:rPr>
        <w:t xml:space="preserve"> involved with the </w:t>
      </w:r>
      <w:r w:rsidR="00B031F1" w:rsidRPr="00A45382">
        <w:rPr>
          <w:rFonts w:ascii="Arial" w:hAnsi="Arial" w:cs="Arial"/>
        </w:rPr>
        <w:t xml:space="preserve">advance </w:t>
      </w:r>
      <w:r w:rsidR="00DD6C75" w:rsidRPr="00A45382">
        <w:rPr>
          <w:rFonts w:ascii="Arial" w:hAnsi="Arial" w:cs="Arial"/>
        </w:rPr>
        <w:t>planning</w:t>
      </w:r>
      <w:r w:rsidR="0058642A" w:rsidRPr="00A45382">
        <w:rPr>
          <w:rFonts w:ascii="Arial" w:hAnsi="Arial" w:cs="Arial"/>
        </w:rPr>
        <w:t xml:space="preserve"> arrangements</w:t>
      </w:r>
      <w:r w:rsidR="00DD6C75" w:rsidRPr="00A45382">
        <w:rPr>
          <w:rFonts w:ascii="Arial" w:hAnsi="Arial" w:cs="Arial"/>
        </w:rPr>
        <w:t xml:space="preserve">, and there was greater satisfaction as a result. The food for the Eid celebrations was particularly well received. </w:t>
      </w:r>
    </w:p>
    <w:p w:rsidR="001C24CC" w:rsidRPr="00A45382" w:rsidRDefault="00E748E6" w:rsidP="003B4EDE">
      <w:pPr>
        <w:rPr>
          <w:rFonts w:ascii="Arial" w:hAnsi="Arial" w:cs="Arial"/>
        </w:rPr>
      </w:pPr>
      <w:r w:rsidRPr="00A45382">
        <w:rPr>
          <w:rFonts w:ascii="Arial" w:hAnsi="Arial" w:cs="Arial"/>
        </w:rPr>
        <w:t>5</w:t>
      </w:r>
      <w:r w:rsidR="00017EDF" w:rsidRPr="00A45382">
        <w:rPr>
          <w:rFonts w:ascii="Arial" w:hAnsi="Arial" w:cs="Arial"/>
        </w:rPr>
        <w:t>.1.</w:t>
      </w:r>
      <w:r w:rsidR="00B5500B" w:rsidRPr="00A45382">
        <w:rPr>
          <w:rFonts w:ascii="Arial" w:hAnsi="Arial" w:cs="Arial"/>
        </w:rPr>
        <w:t>6</w:t>
      </w:r>
      <w:r w:rsidR="00017EDF" w:rsidRPr="00A45382">
        <w:rPr>
          <w:rFonts w:ascii="Arial" w:hAnsi="Arial" w:cs="Arial"/>
        </w:rPr>
        <w:t xml:space="preserve"> </w:t>
      </w:r>
      <w:r w:rsidR="00C32728" w:rsidRPr="00A45382">
        <w:rPr>
          <w:rFonts w:ascii="Arial" w:hAnsi="Arial" w:cs="Arial"/>
        </w:rPr>
        <w:t xml:space="preserve">A nurse </w:t>
      </w:r>
      <w:r w:rsidR="00231B35" w:rsidRPr="00A45382">
        <w:rPr>
          <w:rFonts w:ascii="Arial" w:hAnsi="Arial" w:cs="Arial"/>
        </w:rPr>
        <w:t>is</w:t>
      </w:r>
      <w:r w:rsidR="00C32728" w:rsidRPr="00A45382">
        <w:rPr>
          <w:rFonts w:ascii="Arial" w:hAnsi="Arial" w:cs="Arial"/>
        </w:rPr>
        <w:t xml:space="preserve"> based in the reception and induction area</w:t>
      </w:r>
      <w:r w:rsidR="000F7C1B" w:rsidRPr="00A45382">
        <w:rPr>
          <w:rFonts w:ascii="Arial" w:hAnsi="Arial" w:cs="Arial"/>
        </w:rPr>
        <w:t xml:space="preserve"> which has assisted in the identification of d</w:t>
      </w:r>
      <w:r w:rsidR="00C207E4" w:rsidRPr="00A45382">
        <w:rPr>
          <w:rFonts w:ascii="Arial" w:hAnsi="Arial" w:cs="Arial"/>
        </w:rPr>
        <w:t>etainee</w:t>
      </w:r>
      <w:r w:rsidR="000F7C1B" w:rsidRPr="00A45382">
        <w:rPr>
          <w:rFonts w:ascii="Arial" w:hAnsi="Arial" w:cs="Arial"/>
        </w:rPr>
        <w:t>s with</w:t>
      </w:r>
      <w:r w:rsidR="00C207E4" w:rsidRPr="00A45382">
        <w:rPr>
          <w:rFonts w:ascii="Arial" w:hAnsi="Arial" w:cs="Arial"/>
        </w:rPr>
        <w:t xml:space="preserve"> d</w:t>
      </w:r>
      <w:r w:rsidR="00DD6C75" w:rsidRPr="00A45382">
        <w:rPr>
          <w:rFonts w:ascii="Arial" w:hAnsi="Arial" w:cs="Arial"/>
        </w:rPr>
        <w:t xml:space="preserve">isabilities </w:t>
      </w:r>
      <w:r w:rsidR="0072152A" w:rsidRPr="00A45382">
        <w:rPr>
          <w:rFonts w:ascii="Arial" w:hAnsi="Arial" w:cs="Arial"/>
        </w:rPr>
        <w:t xml:space="preserve">or other health problems </w:t>
      </w:r>
      <w:r w:rsidR="00231B35" w:rsidRPr="00A45382">
        <w:rPr>
          <w:rFonts w:ascii="Arial" w:hAnsi="Arial" w:cs="Arial"/>
        </w:rPr>
        <w:t>and a</w:t>
      </w:r>
      <w:r w:rsidR="00716A5F" w:rsidRPr="00A45382">
        <w:rPr>
          <w:rFonts w:ascii="Arial" w:hAnsi="Arial" w:cs="Arial"/>
        </w:rPr>
        <w:t xml:space="preserve"> </w:t>
      </w:r>
      <w:r w:rsidR="00DD6C75" w:rsidRPr="00A45382">
        <w:rPr>
          <w:rFonts w:ascii="Arial" w:hAnsi="Arial" w:cs="Arial"/>
        </w:rPr>
        <w:t xml:space="preserve"> personal e</w:t>
      </w:r>
      <w:r w:rsidR="00716A5F" w:rsidRPr="00A45382">
        <w:rPr>
          <w:rFonts w:ascii="Arial" w:hAnsi="Arial" w:cs="Arial"/>
        </w:rPr>
        <w:t xml:space="preserve">mergency evacuation plan (PEEP) is prepared </w:t>
      </w:r>
      <w:r w:rsidR="00231B35" w:rsidRPr="00A45382">
        <w:rPr>
          <w:rFonts w:ascii="Arial" w:hAnsi="Arial" w:cs="Arial"/>
        </w:rPr>
        <w:t xml:space="preserve">for them </w:t>
      </w:r>
      <w:r w:rsidR="00716A5F" w:rsidRPr="00A45382">
        <w:rPr>
          <w:rFonts w:ascii="Arial" w:hAnsi="Arial" w:cs="Arial"/>
        </w:rPr>
        <w:t>if</w:t>
      </w:r>
      <w:r w:rsidR="00787775" w:rsidRPr="00A45382">
        <w:rPr>
          <w:rFonts w:ascii="Arial" w:hAnsi="Arial" w:cs="Arial"/>
        </w:rPr>
        <w:t xml:space="preserve"> </w:t>
      </w:r>
      <w:r w:rsidR="00916966" w:rsidRPr="00A45382">
        <w:rPr>
          <w:rFonts w:ascii="Arial" w:hAnsi="Arial" w:cs="Arial"/>
        </w:rPr>
        <w:t>necessary (P8; 5.3.1)</w:t>
      </w:r>
    </w:p>
    <w:p w:rsidR="00100B43" w:rsidRPr="00A45382" w:rsidRDefault="00E748E6" w:rsidP="003B4EDE">
      <w:pPr>
        <w:rPr>
          <w:rFonts w:ascii="Arial" w:hAnsi="Arial" w:cs="Arial"/>
        </w:rPr>
      </w:pPr>
      <w:r w:rsidRPr="00A45382">
        <w:rPr>
          <w:rFonts w:ascii="Arial" w:hAnsi="Arial" w:cs="Arial"/>
        </w:rPr>
        <w:t>5</w:t>
      </w:r>
      <w:r w:rsidR="00017EDF" w:rsidRPr="00A45382">
        <w:rPr>
          <w:rFonts w:ascii="Arial" w:hAnsi="Arial" w:cs="Arial"/>
        </w:rPr>
        <w:t>.1.</w:t>
      </w:r>
      <w:r w:rsidR="00B5500B" w:rsidRPr="00A45382">
        <w:rPr>
          <w:rFonts w:ascii="Arial" w:hAnsi="Arial" w:cs="Arial"/>
        </w:rPr>
        <w:t>7</w:t>
      </w:r>
      <w:r w:rsidR="00017EDF" w:rsidRPr="00A45382">
        <w:rPr>
          <w:rFonts w:ascii="Arial" w:hAnsi="Arial" w:cs="Arial"/>
        </w:rPr>
        <w:t xml:space="preserve"> </w:t>
      </w:r>
      <w:r w:rsidR="004E6FAA" w:rsidRPr="00A45382">
        <w:rPr>
          <w:rFonts w:ascii="Arial" w:hAnsi="Arial" w:cs="Arial"/>
        </w:rPr>
        <w:t>T</w:t>
      </w:r>
      <w:r w:rsidR="00DD6C75" w:rsidRPr="00A45382">
        <w:rPr>
          <w:rFonts w:ascii="Arial" w:hAnsi="Arial" w:cs="Arial"/>
        </w:rPr>
        <w:t>he organisation RECOOP (which works with older prisoners) has been asked to organise activities s</w:t>
      </w:r>
      <w:r w:rsidR="00916966" w:rsidRPr="00A45382">
        <w:rPr>
          <w:rFonts w:ascii="Arial" w:hAnsi="Arial" w:cs="Arial"/>
        </w:rPr>
        <w:t>pecifically for older detainees.</w:t>
      </w:r>
      <w:r w:rsidR="00DD6C75" w:rsidRPr="00A45382">
        <w:rPr>
          <w:rFonts w:ascii="Arial" w:hAnsi="Arial" w:cs="Arial"/>
        </w:rPr>
        <w:t xml:space="preserve">   </w:t>
      </w:r>
    </w:p>
    <w:p w:rsidR="008F4147" w:rsidRPr="00A45382" w:rsidRDefault="00E748E6" w:rsidP="003B4EDE">
      <w:pPr>
        <w:rPr>
          <w:rFonts w:ascii="Arial" w:hAnsi="Arial" w:cs="Arial"/>
        </w:rPr>
      </w:pPr>
      <w:r w:rsidRPr="00A45382">
        <w:rPr>
          <w:rFonts w:ascii="Arial" w:hAnsi="Arial" w:cs="Arial"/>
        </w:rPr>
        <w:t>5</w:t>
      </w:r>
      <w:r w:rsidR="00017EDF" w:rsidRPr="00A45382">
        <w:rPr>
          <w:rFonts w:ascii="Arial" w:hAnsi="Arial" w:cs="Arial"/>
        </w:rPr>
        <w:t>.1.</w:t>
      </w:r>
      <w:r w:rsidR="00B5500B" w:rsidRPr="00A45382">
        <w:rPr>
          <w:rFonts w:ascii="Arial" w:hAnsi="Arial" w:cs="Arial"/>
        </w:rPr>
        <w:t>8</w:t>
      </w:r>
      <w:r w:rsidR="00017EDF" w:rsidRPr="00A45382">
        <w:rPr>
          <w:rFonts w:ascii="Arial" w:hAnsi="Arial" w:cs="Arial"/>
        </w:rPr>
        <w:t xml:space="preserve"> </w:t>
      </w:r>
      <w:r w:rsidR="00771FA6" w:rsidRPr="00A45382">
        <w:rPr>
          <w:rFonts w:ascii="Arial" w:hAnsi="Arial" w:cs="Arial"/>
        </w:rPr>
        <w:t xml:space="preserve">For those detainees whose knowledge of English is limited, </w:t>
      </w:r>
      <w:r w:rsidR="0062486D" w:rsidRPr="00A45382">
        <w:rPr>
          <w:rFonts w:ascii="Arial" w:hAnsi="Arial" w:cs="Arial"/>
        </w:rPr>
        <w:t>l</w:t>
      </w:r>
      <w:r w:rsidR="00DD6C75" w:rsidRPr="00A45382">
        <w:rPr>
          <w:rFonts w:ascii="Arial" w:hAnsi="Arial" w:cs="Arial"/>
        </w:rPr>
        <w:t xml:space="preserve">anguage line is available and is effective for use in interviews. </w:t>
      </w:r>
      <w:r w:rsidR="00283A6B" w:rsidRPr="00A45382">
        <w:rPr>
          <w:rFonts w:ascii="Arial" w:hAnsi="Arial" w:cs="Arial"/>
        </w:rPr>
        <w:t>It is acknowledged however that it is difficult</w:t>
      </w:r>
      <w:r w:rsidR="00DD6C75" w:rsidRPr="00A45382">
        <w:rPr>
          <w:rFonts w:ascii="Arial" w:hAnsi="Arial" w:cs="Arial"/>
        </w:rPr>
        <w:t xml:space="preserve"> for non-English speakers to be well informed about their own situation or about the amenities and facilities available to them</w:t>
      </w:r>
      <w:r w:rsidR="00F35137" w:rsidRPr="00A45382">
        <w:rPr>
          <w:rFonts w:ascii="Arial" w:hAnsi="Arial" w:cs="Arial"/>
        </w:rPr>
        <w:t xml:space="preserve"> at </w:t>
      </w:r>
      <w:r w:rsidR="0099223E">
        <w:rPr>
          <w:rFonts w:ascii="Arial" w:hAnsi="Arial" w:cs="Arial"/>
        </w:rPr>
        <w:t>T</w:t>
      </w:r>
      <w:r w:rsidR="00F35137" w:rsidRPr="00A45382">
        <w:rPr>
          <w:rFonts w:ascii="Arial" w:hAnsi="Arial" w:cs="Arial"/>
        </w:rPr>
        <w:t>he Verne and i</w:t>
      </w:r>
      <w:r w:rsidR="00DD6C75" w:rsidRPr="00A45382">
        <w:rPr>
          <w:rFonts w:ascii="Arial" w:hAnsi="Arial" w:cs="Arial"/>
        </w:rPr>
        <w:t>ncreasing the provision of written material in other languages is ongoing</w:t>
      </w:r>
      <w:r w:rsidR="00F35137" w:rsidRPr="00A45382">
        <w:rPr>
          <w:rFonts w:ascii="Arial" w:hAnsi="Arial" w:cs="Arial"/>
        </w:rPr>
        <w:t xml:space="preserve">. </w:t>
      </w:r>
      <w:r w:rsidR="00AE0AD2" w:rsidRPr="00A45382">
        <w:rPr>
          <w:rFonts w:ascii="Arial" w:hAnsi="Arial" w:cs="Arial"/>
        </w:rPr>
        <w:t xml:space="preserve">Financial constraints limit the amount which can be produced and </w:t>
      </w:r>
      <w:r w:rsidR="00DD6C75" w:rsidRPr="00A45382">
        <w:rPr>
          <w:rFonts w:ascii="Arial" w:hAnsi="Arial" w:cs="Arial"/>
        </w:rPr>
        <w:t xml:space="preserve">it is not </w:t>
      </w:r>
      <w:r w:rsidR="0062486D" w:rsidRPr="00A45382">
        <w:rPr>
          <w:rFonts w:ascii="Arial" w:hAnsi="Arial" w:cs="Arial"/>
        </w:rPr>
        <w:t xml:space="preserve">always </w:t>
      </w:r>
      <w:r w:rsidR="00DD6C75" w:rsidRPr="00A45382">
        <w:rPr>
          <w:rFonts w:ascii="Arial" w:hAnsi="Arial" w:cs="Arial"/>
        </w:rPr>
        <w:t xml:space="preserve">possible to check the accuracy of translations. Groups of non-English speakers with the same language support each other and assistance is often given by detainees who are multi-lingual.   </w:t>
      </w:r>
    </w:p>
    <w:p w:rsidR="008F4147" w:rsidRPr="00A45382" w:rsidRDefault="008F4147" w:rsidP="003B4EDE">
      <w:pPr>
        <w:rPr>
          <w:rFonts w:ascii="Arial" w:hAnsi="Arial" w:cs="Arial"/>
        </w:rPr>
      </w:pPr>
    </w:p>
    <w:p w:rsidR="00017EDF" w:rsidRPr="00A45382" w:rsidRDefault="00017EDF" w:rsidP="003B4EDE">
      <w:pPr>
        <w:rPr>
          <w:rFonts w:ascii="Arial" w:hAnsi="Arial" w:cs="Arial"/>
        </w:rPr>
      </w:pPr>
    </w:p>
    <w:p w:rsidR="00185D70" w:rsidRPr="00A45382" w:rsidRDefault="00E748E6" w:rsidP="003B4EDE">
      <w:pPr>
        <w:rPr>
          <w:rFonts w:ascii="Arial" w:hAnsi="Arial" w:cs="Arial"/>
          <w:b/>
        </w:rPr>
      </w:pPr>
      <w:r w:rsidRPr="00A45382">
        <w:rPr>
          <w:rFonts w:ascii="Arial" w:hAnsi="Arial" w:cs="Arial"/>
          <w:b/>
        </w:rPr>
        <w:lastRenderedPageBreak/>
        <w:t>5</w:t>
      </w:r>
      <w:r w:rsidR="005B6F78" w:rsidRPr="00A45382">
        <w:rPr>
          <w:rFonts w:ascii="Arial" w:hAnsi="Arial" w:cs="Arial"/>
          <w:b/>
        </w:rPr>
        <w:t>.2</w:t>
      </w:r>
      <w:r w:rsidR="00637013" w:rsidRPr="00A45382">
        <w:rPr>
          <w:rFonts w:ascii="Arial" w:hAnsi="Arial" w:cs="Arial"/>
          <w:b/>
        </w:rPr>
        <w:t xml:space="preserve"> </w:t>
      </w:r>
      <w:r w:rsidR="00185D70" w:rsidRPr="00A45382">
        <w:rPr>
          <w:rFonts w:ascii="Arial" w:hAnsi="Arial" w:cs="Arial"/>
          <w:b/>
        </w:rPr>
        <w:t>EDUCATION</w:t>
      </w:r>
    </w:p>
    <w:p w:rsidR="00185D70" w:rsidRPr="00A45382" w:rsidRDefault="00BC0CAE" w:rsidP="003B4EDE">
      <w:pPr>
        <w:rPr>
          <w:rFonts w:ascii="Arial" w:hAnsi="Arial" w:cs="Arial"/>
        </w:rPr>
      </w:pPr>
      <w:r w:rsidRPr="00A45382">
        <w:rPr>
          <w:rFonts w:ascii="Arial" w:hAnsi="Arial" w:cs="Arial"/>
        </w:rPr>
        <w:t xml:space="preserve">5.2.1 </w:t>
      </w:r>
      <w:r w:rsidR="00185D70" w:rsidRPr="00A45382">
        <w:rPr>
          <w:rFonts w:ascii="Arial" w:hAnsi="Arial" w:cs="Arial"/>
        </w:rPr>
        <w:t>The learning programme provided by the centre is currently contracted</w:t>
      </w:r>
      <w:r w:rsidR="00385990" w:rsidRPr="00A45382">
        <w:rPr>
          <w:rFonts w:ascii="Arial" w:hAnsi="Arial" w:cs="Arial"/>
        </w:rPr>
        <w:t xml:space="preserve"> on a monthly </w:t>
      </w:r>
      <w:r w:rsidR="009D7B52" w:rsidRPr="00A45382">
        <w:rPr>
          <w:rFonts w:ascii="Arial" w:hAnsi="Arial" w:cs="Arial"/>
        </w:rPr>
        <w:t>basis to</w:t>
      </w:r>
      <w:r w:rsidR="00185D70" w:rsidRPr="00A45382">
        <w:rPr>
          <w:rFonts w:ascii="Arial" w:hAnsi="Arial" w:cs="Arial"/>
        </w:rPr>
        <w:t xml:space="preserve"> Weston College.  </w:t>
      </w:r>
      <w:r w:rsidR="009D7B52" w:rsidRPr="00A45382">
        <w:rPr>
          <w:rFonts w:ascii="Arial" w:hAnsi="Arial" w:cs="Arial"/>
        </w:rPr>
        <w:t>It provides</w:t>
      </w:r>
      <w:r w:rsidR="00185D70" w:rsidRPr="00A45382">
        <w:rPr>
          <w:rFonts w:ascii="Arial" w:hAnsi="Arial" w:cs="Arial"/>
        </w:rPr>
        <w:t xml:space="preserve"> a varied and interesting range of activities and courses tailored to the needs of the </w:t>
      </w:r>
      <w:r w:rsidR="009D7B52" w:rsidRPr="00A45382">
        <w:rPr>
          <w:rFonts w:ascii="Arial" w:hAnsi="Arial" w:cs="Arial"/>
        </w:rPr>
        <w:t>men</w:t>
      </w:r>
      <w:r w:rsidR="00185D70" w:rsidRPr="00A45382">
        <w:rPr>
          <w:rFonts w:ascii="Arial" w:hAnsi="Arial" w:cs="Arial"/>
        </w:rPr>
        <w:t>.</w:t>
      </w:r>
    </w:p>
    <w:p w:rsidR="001C24CC" w:rsidRPr="00A45382" w:rsidRDefault="00BC0CAE" w:rsidP="003B4EDE">
      <w:pPr>
        <w:rPr>
          <w:rFonts w:ascii="Arial" w:hAnsi="Arial" w:cs="Arial"/>
        </w:rPr>
      </w:pPr>
      <w:r w:rsidRPr="00A45382">
        <w:rPr>
          <w:rFonts w:ascii="Arial" w:hAnsi="Arial" w:cs="Arial"/>
        </w:rPr>
        <w:t xml:space="preserve">5.2.2 </w:t>
      </w:r>
      <w:r w:rsidR="00385990" w:rsidRPr="00A45382">
        <w:rPr>
          <w:rFonts w:ascii="Arial" w:hAnsi="Arial" w:cs="Arial"/>
        </w:rPr>
        <w:t>D</w:t>
      </w:r>
      <w:r w:rsidR="00185D70" w:rsidRPr="00A45382">
        <w:rPr>
          <w:rFonts w:ascii="Arial" w:hAnsi="Arial" w:cs="Arial"/>
        </w:rPr>
        <w:t>etainees</w:t>
      </w:r>
      <w:r w:rsidR="00385990" w:rsidRPr="00A45382">
        <w:rPr>
          <w:rFonts w:ascii="Arial" w:hAnsi="Arial" w:cs="Arial"/>
        </w:rPr>
        <w:t xml:space="preserve"> are </w:t>
      </w:r>
      <w:r w:rsidR="009D7B52" w:rsidRPr="00A45382">
        <w:rPr>
          <w:rFonts w:ascii="Arial" w:hAnsi="Arial" w:cs="Arial"/>
        </w:rPr>
        <w:t>consulted on</w:t>
      </w:r>
      <w:r w:rsidR="00185D70" w:rsidRPr="00A45382">
        <w:rPr>
          <w:rFonts w:ascii="Arial" w:hAnsi="Arial" w:cs="Arial"/>
        </w:rPr>
        <w:t xml:space="preserve"> arrival </w:t>
      </w:r>
      <w:r w:rsidR="00C101E0">
        <w:rPr>
          <w:rFonts w:ascii="Arial" w:hAnsi="Arial" w:cs="Arial"/>
        </w:rPr>
        <w:t>about</w:t>
      </w:r>
      <w:r w:rsidR="00185D70" w:rsidRPr="00A45382">
        <w:rPr>
          <w:rFonts w:ascii="Arial" w:hAnsi="Arial" w:cs="Arial"/>
        </w:rPr>
        <w:t xml:space="preserve"> what would interest </w:t>
      </w:r>
      <w:r w:rsidR="00CA7687" w:rsidRPr="00A45382">
        <w:rPr>
          <w:rFonts w:ascii="Arial" w:hAnsi="Arial" w:cs="Arial"/>
        </w:rPr>
        <w:t>them,</w:t>
      </w:r>
      <w:r w:rsidR="006940B0" w:rsidRPr="00A45382">
        <w:rPr>
          <w:rFonts w:ascii="Arial" w:hAnsi="Arial" w:cs="Arial"/>
        </w:rPr>
        <w:t xml:space="preserve"> in </w:t>
      </w:r>
      <w:r w:rsidR="009D7B52" w:rsidRPr="00A45382">
        <w:rPr>
          <w:rFonts w:ascii="Arial" w:hAnsi="Arial" w:cs="Arial"/>
        </w:rPr>
        <w:t>both leisure</w:t>
      </w:r>
      <w:r w:rsidR="00185D70" w:rsidRPr="00A45382">
        <w:rPr>
          <w:rFonts w:ascii="Arial" w:hAnsi="Arial" w:cs="Arial"/>
        </w:rPr>
        <w:t xml:space="preserve"> </w:t>
      </w:r>
      <w:r w:rsidR="00385990" w:rsidRPr="00A45382">
        <w:rPr>
          <w:rFonts w:ascii="Arial" w:hAnsi="Arial" w:cs="Arial"/>
        </w:rPr>
        <w:t xml:space="preserve">and </w:t>
      </w:r>
      <w:r w:rsidR="00185D70" w:rsidRPr="00A45382">
        <w:rPr>
          <w:rFonts w:ascii="Arial" w:hAnsi="Arial" w:cs="Arial"/>
        </w:rPr>
        <w:t xml:space="preserve">work activity. A video presentation </w:t>
      </w:r>
      <w:r w:rsidR="009D7B52" w:rsidRPr="00A45382">
        <w:rPr>
          <w:rFonts w:ascii="Arial" w:hAnsi="Arial" w:cs="Arial"/>
        </w:rPr>
        <w:t>is given</w:t>
      </w:r>
      <w:r w:rsidR="00D944BA" w:rsidRPr="00A45382">
        <w:rPr>
          <w:rFonts w:ascii="Arial" w:hAnsi="Arial" w:cs="Arial"/>
        </w:rPr>
        <w:t>,</w:t>
      </w:r>
      <w:r w:rsidR="009D7B52" w:rsidRPr="00A45382">
        <w:rPr>
          <w:rFonts w:ascii="Arial" w:hAnsi="Arial" w:cs="Arial"/>
        </w:rPr>
        <w:t xml:space="preserve"> </w:t>
      </w:r>
      <w:r w:rsidR="00CA7687" w:rsidRPr="00A45382">
        <w:rPr>
          <w:rFonts w:ascii="Arial" w:hAnsi="Arial" w:cs="Arial"/>
        </w:rPr>
        <w:t xml:space="preserve">using </w:t>
      </w:r>
      <w:r w:rsidR="00D944BA" w:rsidRPr="00A45382">
        <w:rPr>
          <w:rFonts w:ascii="Arial" w:hAnsi="Arial" w:cs="Arial"/>
        </w:rPr>
        <w:t xml:space="preserve">both </w:t>
      </w:r>
      <w:r w:rsidR="00185D70" w:rsidRPr="00A45382">
        <w:rPr>
          <w:rFonts w:ascii="Arial" w:hAnsi="Arial" w:cs="Arial"/>
        </w:rPr>
        <w:t xml:space="preserve">graphics </w:t>
      </w:r>
      <w:r w:rsidR="00D944BA" w:rsidRPr="00A45382">
        <w:rPr>
          <w:rFonts w:ascii="Arial" w:hAnsi="Arial" w:cs="Arial"/>
        </w:rPr>
        <w:t>and</w:t>
      </w:r>
      <w:r w:rsidR="00594A95" w:rsidRPr="00A45382">
        <w:rPr>
          <w:rFonts w:ascii="Arial" w:hAnsi="Arial" w:cs="Arial"/>
        </w:rPr>
        <w:t xml:space="preserve"> </w:t>
      </w:r>
      <w:r w:rsidR="009D7B52" w:rsidRPr="00A45382">
        <w:rPr>
          <w:rFonts w:ascii="Arial" w:hAnsi="Arial" w:cs="Arial"/>
        </w:rPr>
        <w:t xml:space="preserve">the detainee’s </w:t>
      </w:r>
      <w:r w:rsidR="00185D70" w:rsidRPr="00A45382">
        <w:rPr>
          <w:rFonts w:ascii="Arial" w:hAnsi="Arial" w:cs="Arial"/>
        </w:rPr>
        <w:t>language</w:t>
      </w:r>
      <w:r w:rsidR="006940B0" w:rsidRPr="00A45382">
        <w:rPr>
          <w:rFonts w:ascii="Arial" w:hAnsi="Arial" w:cs="Arial"/>
        </w:rPr>
        <w:t xml:space="preserve"> to facilitate their choice.</w:t>
      </w:r>
      <w:r w:rsidR="00185D70" w:rsidRPr="00A45382">
        <w:rPr>
          <w:rFonts w:ascii="Arial" w:hAnsi="Arial" w:cs="Arial"/>
        </w:rPr>
        <w:t xml:space="preserve"> </w:t>
      </w:r>
    </w:p>
    <w:p w:rsidR="001C24CC" w:rsidRPr="00A45382" w:rsidRDefault="00BC0CAE" w:rsidP="003B4EDE">
      <w:pPr>
        <w:rPr>
          <w:rFonts w:ascii="Arial" w:hAnsi="Arial" w:cs="Arial"/>
        </w:rPr>
      </w:pPr>
      <w:r w:rsidRPr="00A45382">
        <w:rPr>
          <w:rFonts w:ascii="Arial" w:hAnsi="Arial" w:cs="Arial"/>
        </w:rPr>
        <w:t xml:space="preserve">5.2.3 </w:t>
      </w:r>
      <w:r w:rsidR="00185D70" w:rsidRPr="00A45382">
        <w:rPr>
          <w:rFonts w:ascii="Arial" w:hAnsi="Arial" w:cs="Arial"/>
        </w:rPr>
        <w:t>The barbering studio has gone from strength to strength with a</w:t>
      </w:r>
      <w:r w:rsidR="00385990" w:rsidRPr="00A45382">
        <w:rPr>
          <w:rFonts w:ascii="Arial" w:hAnsi="Arial" w:cs="Arial"/>
        </w:rPr>
        <w:t xml:space="preserve"> </w:t>
      </w:r>
      <w:r w:rsidR="009D7B52" w:rsidRPr="00A45382">
        <w:rPr>
          <w:rFonts w:ascii="Arial" w:hAnsi="Arial" w:cs="Arial"/>
        </w:rPr>
        <w:t>certificated qualification</w:t>
      </w:r>
      <w:r w:rsidR="00185D70" w:rsidRPr="00A45382">
        <w:rPr>
          <w:rFonts w:ascii="Arial" w:hAnsi="Arial" w:cs="Arial"/>
        </w:rPr>
        <w:t xml:space="preserve"> </w:t>
      </w:r>
      <w:r w:rsidR="009D7B52" w:rsidRPr="00A45382">
        <w:rPr>
          <w:rFonts w:ascii="Arial" w:hAnsi="Arial" w:cs="Arial"/>
        </w:rPr>
        <w:t>available.</w:t>
      </w:r>
      <w:r w:rsidR="001D23D3" w:rsidRPr="00A45382">
        <w:rPr>
          <w:rFonts w:ascii="Arial" w:hAnsi="Arial" w:cs="Arial"/>
        </w:rPr>
        <w:t xml:space="preserve"> </w:t>
      </w:r>
      <w:r w:rsidR="00637CD3" w:rsidRPr="00A45382">
        <w:rPr>
          <w:rFonts w:ascii="Arial" w:hAnsi="Arial" w:cs="Arial"/>
        </w:rPr>
        <w:t>F</w:t>
      </w:r>
      <w:r w:rsidR="001D23D3" w:rsidRPr="00A45382">
        <w:rPr>
          <w:rFonts w:ascii="Arial" w:hAnsi="Arial" w:cs="Arial"/>
        </w:rPr>
        <w:t>ood handling and cleaning course</w:t>
      </w:r>
      <w:r w:rsidR="00E21809" w:rsidRPr="00A45382">
        <w:rPr>
          <w:rFonts w:ascii="Arial" w:hAnsi="Arial" w:cs="Arial"/>
        </w:rPr>
        <w:t>s</w:t>
      </w:r>
      <w:r w:rsidR="001D23D3" w:rsidRPr="00A45382">
        <w:rPr>
          <w:rFonts w:ascii="Arial" w:hAnsi="Arial" w:cs="Arial"/>
        </w:rPr>
        <w:t xml:space="preserve"> ha</w:t>
      </w:r>
      <w:r w:rsidR="00E21809" w:rsidRPr="00A45382">
        <w:rPr>
          <w:rFonts w:ascii="Arial" w:hAnsi="Arial" w:cs="Arial"/>
        </w:rPr>
        <w:t>ve</w:t>
      </w:r>
      <w:r w:rsidR="001D23D3" w:rsidRPr="00A45382">
        <w:rPr>
          <w:rFonts w:ascii="Arial" w:hAnsi="Arial" w:cs="Arial"/>
        </w:rPr>
        <w:t xml:space="preserve"> been arranged</w:t>
      </w:r>
      <w:r w:rsidR="001E78D5" w:rsidRPr="00A45382">
        <w:rPr>
          <w:rFonts w:ascii="Arial" w:hAnsi="Arial" w:cs="Arial"/>
        </w:rPr>
        <w:t>.</w:t>
      </w:r>
    </w:p>
    <w:p w:rsidR="001C24CC" w:rsidRPr="00A45382" w:rsidRDefault="00BC0CAE" w:rsidP="003B4EDE">
      <w:pPr>
        <w:rPr>
          <w:rFonts w:ascii="Arial" w:hAnsi="Arial" w:cs="Arial"/>
        </w:rPr>
      </w:pPr>
      <w:r w:rsidRPr="00A45382">
        <w:rPr>
          <w:rFonts w:ascii="Arial" w:hAnsi="Arial" w:cs="Arial"/>
        </w:rPr>
        <w:t xml:space="preserve">5.2.4 </w:t>
      </w:r>
      <w:r w:rsidR="00185D70" w:rsidRPr="00A45382">
        <w:rPr>
          <w:rFonts w:ascii="Arial" w:hAnsi="Arial" w:cs="Arial"/>
        </w:rPr>
        <w:t xml:space="preserve">A detainee magazine </w:t>
      </w:r>
      <w:r w:rsidR="001E78D5" w:rsidRPr="00A45382">
        <w:rPr>
          <w:rFonts w:ascii="Arial" w:hAnsi="Arial" w:cs="Arial"/>
        </w:rPr>
        <w:t>was</w:t>
      </w:r>
      <w:r w:rsidR="00185D70" w:rsidRPr="00A45382">
        <w:rPr>
          <w:rFonts w:ascii="Arial" w:hAnsi="Arial" w:cs="Arial"/>
        </w:rPr>
        <w:t xml:space="preserve"> launched and has been well received by both detainees and staff.</w:t>
      </w:r>
    </w:p>
    <w:p w:rsidR="001D23D3" w:rsidRPr="00A45382" w:rsidRDefault="00BC0CAE" w:rsidP="003B4EDE">
      <w:pPr>
        <w:rPr>
          <w:rFonts w:ascii="Arial" w:hAnsi="Arial" w:cs="Arial"/>
        </w:rPr>
      </w:pPr>
      <w:r w:rsidRPr="00A45382">
        <w:rPr>
          <w:rFonts w:ascii="Arial" w:hAnsi="Arial" w:cs="Arial"/>
        </w:rPr>
        <w:t xml:space="preserve">5.2.5 </w:t>
      </w:r>
      <w:r w:rsidR="00385990" w:rsidRPr="00A45382">
        <w:rPr>
          <w:rFonts w:ascii="Arial" w:hAnsi="Arial" w:cs="Arial"/>
        </w:rPr>
        <w:t xml:space="preserve">The </w:t>
      </w:r>
      <w:r w:rsidR="009D7B52" w:rsidRPr="00A45382">
        <w:rPr>
          <w:rFonts w:ascii="Arial" w:hAnsi="Arial" w:cs="Arial"/>
        </w:rPr>
        <w:t>detainees</w:t>
      </w:r>
      <w:r w:rsidR="00385990" w:rsidRPr="00A45382">
        <w:rPr>
          <w:rFonts w:ascii="Arial" w:hAnsi="Arial" w:cs="Arial"/>
        </w:rPr>
        <w:t xml:space="preserve"> have constructed an outside </w:t>
      </w:r>
      <w:r w:rsidR="00E21809" w:rsidRPr="00A45382">
        <w:rPr>
          <w:rFonts w:ascii="Arial" w:hAnsi="Arial" w:cs="Arial"/>
        </w:rPr>
        <w:t>seated</w:t>
      </w:r>
      <w:r w:rsidR="00385990" w:rsidRPr="00A45382">
        <w:rPr>
          <w:rFonts w:ascii="Arial" w:hAnsi="Arial" w:cs="Arial"/>
        </w:rPr>
        <w:t xml:space="preserve"> area as well as refurbishing a </w:t>
      </w:r>
      <w:r w:rsidR="00185D70" w:rsidRPr="00A45382">
        <w:rPr>
          <w:rFonts w:ascii="Arial" w:hAnsi="Arial" w:cs="Arial"/>
        </w:rPr>
        <w:t xml:space="preserve">kitchen and a shower area </w:t>
      </w:r>
      <w:r w:rsidR="00385990" w:rsidRPr="00A45382">
        <w:rPr>
          <w:rFonts w:ascii="Arial" w:hAnsi="Arial" w:cs="Arial"/>
        </w:rPr>
        <w:t xml:space="preserve">in </w:t>
      </w:r>
      <w:r w:rsidR="009D7B52" w:rsidRPr="00A45382">
        <w:rPr>
          <w:rFonts w:ascii="Arial" w:hAnsi="Arial" w:cs="Arial"/>
        </w:rPr>
        <w:t>order</w:t>
      </w:r>
      <w:r w:rsidR="00385990" w:rsidRPr="00A45382">
        <w:rPr>
          <w:rFonts w:ascii="Arial" w:hAnsi="Arial" w:cs="Arial"/>
        </w:rPr>
        <w:t xml:space="preserve"> </w:t>
      </w:r>
      <w:r w:rsidR="009D7B52" w:rsidRPr="00A45382">
        <w:rPr>
          <w:rFonts w:ascii="Arial" w:hAnsi="Arial" w:cs="Arial"/>
        </w:rPr>
        <w:t>to practice</w:t>
      </w:r>
      <w:r w:rsidR="00487F2E" w:rsidRPr="00A45382">
        <w:rPr>
          <w:rFonts w:ascii="Arial" w:hAnsi="Arial" w:cs="Arial"/>
        </w:rPr>
        <w:t xml:space="preserve"> new</w:t>
      </w:r>
      <w:r w:rsidR="00637CD3" w:rsidRPr="00A45382">
        <w:rPr>
          <w:rFonts w:ascii="Arial" w:hAnsi="Arial" w:cs="Arial"/>
        </w:rPr>
        <w:t>ly learned</w:t>
      </w:r>
      <w:r w:rsidR="00487F2E" w:rsidRPr="00A45382">
        <w:rPr>
          <w:rFonts w:ascii="Arial" w:hAnsi="Arial" w:cs="Arial"/>
        </w:rPr>
        <w:t xml:space="preserve"> skills.</w:t>
      </w:r>
      <w:r w:rsidR="00185D70" w:rsidRPr="00A45382">
        <w:rPr>
          <w:rFonts w:ascii="Arial" w:hAnsi="Arial" w:cs="Arial"/>
        </w:rPr>
        <w:t xml:space="preserve"> </w:t>
      </w:r>
    </w:p>
    <w:p w:rsidR="00487F2E" w:rsidRPr="00A45382" w:rsidRDefault="00BC0CAE" w:rsidP="003B4EDE">
      <w:pPr>
        <w:rPr>
          <w:rFonts w:ascii="Arial" w:hAnsi="Arial" w:cs="Arial"/>
        </w:rPr>
      </w:pPr>
      <w:r w:rsidRPr="00A45382">
        <w:rPr>
          <w:rFonts w:ascii="Arial" w:hAnsi="Arial" w:cs="Arial"/>
        </w:rPr>
        <w:t xml:space="preserve">5.2.6 </w:t>
      </w:r>
      <w:r w:rsidR="00185D70" w:rsidRPr="00A45382">
        <w:rPr>
          <w:rFonts w:ascii="Arial" w:hAnsi="Arial" w:cs="Arial"/>
        </w:rPr>
        <w:t>Music and music scores are being produced by detainees to be published in the near future.</w:t>
      </w:r>
      <w:r w:rsidR="001D23D3" w:rsidRPr="00A45382">
        <w:rPr>
          <w:rFonts w:ascii="Arial" w:hAnsi="Arial" w:cs="Arial"/>
        </w:rPr>
        <w:t xml:space="preserve"> A new project </w:t>
      </w:r>
      <w:r w:rsidR="00CA7687" w:rsidRPr="00A45382">
        <w:rPr>
          <w:rFonts w:ascii="Arial" w:hAnsi="Arial" w:cs="Arial"/>
        </w:rPr>
        <w:t>to produce</w:t>
      </w:r>
      <w:r w:rsidR="00185D70" w:rsidRPr="00A45382">
        <w:rPr>
          <w:rFonts w:ascii="Arial" w:hAnsi="Arial" w:cs="Arial"/>
        </w:rPr>
        <w:t xml:space="preserve"> works of art that will assist in the publicity of the plight of displaced person</w:t>
      </w:r>
      <w:r w:rsidR="00F44AD0" w:rsidRPr="00A45382">
        <w:rPr>
          <w:rFonts w:ascii="Arial" w:hAnsi="Arial" w:cs="Arial"/>
        </w:rPr>
        <w:t>s</w:t>
      </w:r>
      <w:r w:rsidR="001D23D3" w:rsidRPr="00A45382">
        <w:rPr>
          <w:rFonts w:ascii="Arial" w:hAnsi="Arial" w:cs="Arial"/>
        </w:rPr>
        <w:t xml:space="preserve"> is </w:t>
      </w:r>
      <w:r w:rsidR="00CA7687" w:rsidRPr="00A45382">
        <w:rPr>
          <w:rFonts w:ascii="Arial" w:hAnsi="Arial" w:cs="Arial"/>
        </w:rPr>
        <w:t>underway</w:t>
      </w:r>
      <w:r w:rsidR="00185D70" w:rsidRPr="00A45382">
        <w:rPr>
          <w:rFonts w:ascii="Arial" w:hAnsi="Arial" w:cs="Arial"/>
        </w:rPr>
        <w:t>.</w:t>
      </w:r>
    </w:p>
    <w:p w:rsidR="00487F2E" w:rsidRPr="00A45382" w:rsidRDefault="00BC0CAE" w:rsidP="003B4EDE">
      <w:pPr>
        <w:rPr>
          <w:rFonts w:ascii="Arial" w:hAnsi="Arial" w:cs="Arial"/>
        </w:rPr>
      </w:pPr>
      <w:r w:rsidRPr="00A45382">
        <w:rPr>
          <w:rFonts w:ascii="Arial" w:hAnsi="Arial" w:cs="Arial"/>
        </w:rPr>
        <w:t xml:space="preserve">5.2.7 </w:t>
      </w:r>
      <w:r w:rsidR="00185D70" w:rsidRPr="00A45382">
        <w:rPr>
          <w:rFonts w:ascii="Arial" w:hAnsi="Arial" w:cs="Arial"/>
        </w:rPr>
        <w:t>Two new awarding bodies have been engaged, ASCENTIS and A</w:t>
      </w:r>
      <w:r w:rsidR="0012164B" w:rsidRPr="00A45382">
        <w:rPr>
          <w:rFonts w:ascii="Arial" w:hAnsi="Arial" w:cs="Arial"/>
        </w:rPr>
        <w:t>pt</w:t>
      </w:r>
      <w:r w:rsidR="00185D70" w:rsidRPr="00A45382">
        <w:rPr>
          <w:rFonts w:ascii="Arial" w:hAnsi="Arial" w:cs="Arial"/>
        </w:rPr>
        <w:t>E</w:t>
      </w:r>
      <w:r w:rsidR="0012164B" w:rsidRPr="00A45382">
        <w:rPr>
          <w:rFonts w:ascii="Arial" w:hAnsi="Arial" w:cs="Arial"/>
        </w:rPr>
        <w:t>d</w:t>
      </w:r>
      <w:r w:rsidR="00F44AD0" w:rsidRPr="00A45382">
        <w:rPr>
          <w:rFonts w:ascii="Arial" w:hAnsi="Arial" w:cs="Arial"/>
        </w:rPr>
        <w:t>,</w:t>
      </w:r>
      <w:r w:rsidR="00185D70" w:rsidRPr="00A45382">
        <w:rPr>
          <w:rFonts w:ascii="Arial" w:hAnsi="Arial" w:cs="Arial"/>
        </w:rPr>
        <w:t xml:space="preserve"> </w:t>
      </w:r>
      <w:r w:rsidR="009D7B52" w:rsidRPr="00A45382">
        <w:rPr>
          <w:rFonts w:ascii="Arial" w:hAnsi="Arial" w:cs="Arial"/>
        </w:rPr>
        <w:t>to provide</w:t>
      </w:r>
      <w:r w:rsidR="00185D70" w:rsidRPr="00A45382">
        <w:rPr>
          <w:rFonts w:ascii="Arial" w:hAnsi="Arial" w:cs="Arial"/>
        </w:rPr>
        <w:t xml:space="preserve"> greater flexibility for courses available to detainees.</w:t>
      </w:r>
    </w:p>
    <w:p w:rsidR="00487F2E" w:rsidRPr="00A45382" w:rsidRDefault="00BC0CAE" w:rsidP="003B4EDE">
      <w:pPr>
        <w:rPr>
          <w:rFonts w:ascii="Arial" w:hAnsi="Arial" w:cs="Arial"/>
        </w:rPr>
      </w:pPr>
      <w:r w:rsidRPr="00A45382">
        <w:rPr>
          <w:rFonts w:ascii="Arial" w:hAnsi="Arial" w:cs="Arial"/>
        </w:rPr>
        <w:t xml:space="preserve">5.2.8 </w:t>
      </w:r>
      <w:r w:rsidR="00185D70" w:rsidRPr="00A45382">
        <w:rPr>
          <w:rFonts w:ascii="Arial" w:hAnsi="Arial" w:cs="Arial"/>
        </w:rPr>
        <w:t>There is a successful social engagement programme where detainees who do</w:t>
      </w:r>
      <w:r w:rsidR="00F44AD0" w:rsidRPr="00A45382">
        <w:rPr>
          <w:rFonts w:ascii="Arial" w:hAnsi="Arial" w:cs="Arial"/>
        </w:rPr>
        <w:t xml:space="preserve"> not</w:t>
      </w:r>
      <w:r w:rsidR="00185D70" w:rsidRPr="00A45382">
        <w:rPr>
          <w:rFonts w:ascii="Arial" w:hAnsi="Arial" w:cs="Arial"/>
        </w:rPr>
        <w:t xml:space="preserve"> want to complete a full course can be included as and when they want to participate in any one</w:t>
      </w:r>
      <w:r w:rsidR="001E700B">
        <w:rPr>
          <w:rFonts w:ascii="Arial" w:hAnsi="Arial" w:cs="Arial"/>
        </w:rPr>
        <w:t>-</w:t>
      </w:r>
      <w:r w:rsidR="00185D70" w:rsidRPr="00A45382">
        <w:rPr>
          <w:rFonts w:ascii="Arial" w:hAnsi="Arial" w:cs="Arial"/>
        </w:rPr>
        <w:t>off projects such as painting and graphics.</w:t>
      </w:r>
    </w:p>
    <w:p w:rsidR="00487F2E" w:rsidRPr="00A45382" w:rsidRDefault="00BC0CAE" w:rsidP="003B4EDE">
      <w:pPr>
        <w:rPr>
          <w:rFonts w:ascii="Arial" w:hAnsi="Arial" w:cs="Arial"/>
        </w:rPr>
      </w:pPr>
      <w:r w:rsidRPr="00A45382">
        <w:rPr>
          <w:rFonts w:ascii="Arial" w:hAnsi="Arial" w:cs="Arial"/>
        </w:rPr>
        <w:t xml:space="preserve">5.2.9 </w:t>
      </w:r>
      <w:r w:rsidR="001F573B">
        <w:rPr>
          <w:rFonts w:ascii="Arial" w:hAnsi="Arial" w:cs="Arial"/>
        </w:rPr>
        <w:t>‘</w:t>
      </w:r>
      <w:r w:rsidR="001E700B">
        <w:rPr>
          <w:rFonts w:ascii="Arial" w:hAnsi="Arial" w:cs="Arial"/>
        </w:rPr>
        <w:t>English for Speakers of other Languages</w:t>
      </w:r>
      <w:r w:rsidR="001F573B">
        <w:rPr>
          <w:rFonts w:ascii="Arial" w:hAnsi="Arial" w:cs="Arial"/>
        </w:rPr>
        <w:t>’</w:t>
      </w:r>
      <w:r w:rsidR="001E700B">
        <w:rPr>
          <w:rFonts w:ascii="Arial" w:hAnsi="Arial" w:cs="Arial"/>
        </w:rPr>
        <w:t xml:space="preserve"> (</w:t>
      </w:r>
      <w:r w:rsidR="00185D70" w:rsidRPr="00A45382">
        <w:rPr>
          <w:rFonts w:ascii="Arial" w:hAnsi="Arial" w:cs="Arial"/>
        </w:rPr>
        <w:t>ESOL</w:t>
      </w:r>
      <w:r w:rsidR="001E700B">
        <w:rPr>
          <w:rFonts w:ascii="Arial" w:hAnsi="Arial" w:cs="Arial"/>
        </w:rPr>
        <w:t>)</w:t>
      </w:r>
      <w:r w:rsidR="00185D70" w:rsidRPr="00A45382">
        <w:rPr>
          <w:rFonts w:ascii="Arial" w:hAnsi="Arial" w:cs="Arial"/>
        </w:rPr>
        <w:t xml:space="preserve"> is a well-supported basic education course with a good deal of interaction between students and teacher.</w:t>
      </w:r>
    </w:p>
    <w:p w:rsidR="00487F2E" w:rsidRPr="00A45382" w:rsidRDefault="00BC0CAE" w:rsidP="003B4EDE">
      <w:pPr>
        <w:rPr>
          <w:rFonts w:ascii="Arial" w:hAnsi="Arial" w:cs="Arial"/>
        </w:rPr>
      </w:pPr>
      <w:r w:rsidRPr="00A45382">
        <w:rPr>
          <w:rFonts w:ascii="Arial" w:hAnsi="Arial" w:cs="Arial"/>
        </w:rPr>
        <w:t xml:space="preserve">5.2.10 </w:t>
      </w:r>
      <w:r w:rsidR="00185D70" w:rsidRPr="00A45382">
        <w:rPr>
          <w:rFonts w:ascii="Arial" w:hAnsi="Arial" w:cs="Arial"/>
        </w:rPr>
        <w:t xml:space="preserve">The </w:t>
      </w:r>
      <w:r w:rsidR="00C101E0">
        <w:rPr>
          <w:rFonts w:ascii="Arial" w:hAnsi="Arial" w:cs="Arial"/>
        </w:rPr>
        <w:t xml:space="preserve">education </w:t>
      </w:r>
      <w:r w:rsidR="00185D70" w:rsidRPr="00A45382">
        <w:rPr>
          <w:rFonts w:ascii="Arial" w:hAnsi="Arial" w:cs="Arial"/>
        </w:rPr>
        <w:t>team is constantly looking for short</w:t>
      </w:r>
      <w:r w:rsidR="00146418">
        <w:rPr>
          <w:rFonts w:ascii="Arial" w:hAnsi="Arial" w:cs="Arial"/>
        </w:rPr>
        <w:t>-</w:t>
      </w:r>
      <w:r w:rsidR="00185D70" w:rsidRPr="00A45382">
        <w:rPr>
          <w:rFonts w:ascii="Arial" w:hAnsi="Arial" w:cs="Arial"/>
        </w:rPr>
        <w:t>term courses that have the potential of generating transferable skills for use in the detainee’s home country.</w:t>
      </w:r>
    </w:p>
    <w:p w:rsidR="00185D70" w:rsidRPr="00A45382" w:rsidRDefault="00BC0CAE" w:rsidP="003B4EDE">
      <w:pPr>
        <w:rPr>
          <w:rFonts w:ascii="Arial" w:hAnsi="Arial" w:cs="Arial"/>
        </w:rPr>
      </w:pPr>
      <w:r w:rsidRPr="00A45382">
        <w:rPr>
          <w:rFonts w:ascii="Arial" w:hAnsi="Arial" w:cs="Arial"/>
        </w:rPr>
        <w:t xml:space="preserve">5.2.11 </w:t>
      </w:r>
      <w:r w:rsidR="001D23D3" w:rsidRPr="00A45382">
        <w:rPr>
          <w:rFonts w:ascii="Arial" w:hAnsi="Arial" w:cs="Arial"/>
        </w:rPr>
        <w:t xml:space="preserve">Despite these successes, </w:t>
      </w:r>
      <w:r w:rsidR="00C754A7" w:rsidRPr="00A45382">
        <w:rPr>
          <w:rFonts w:ascii="Arial" w:hAnsi="Arial" w:cs="Arial"/>
        </w:rPr>
        <w:t>t</w:t>
      </w:r>
      <w:r w:rsidR="00385990" w:rsidRPr="00A45382">
        <w:rPr>
          <w:rFonts w:ascii="Arial" w:hAnsi="Arial" w:cs="Arial"/>
        </w:rPr>
        <w:t xml:space="preserve">he </w:t>
      </w:r>
      <w:r w:rsidR="001D23D3" w:rsidRPr="00A45382">
        <w:rPr>
          <w:rFonts w:ascii="Arial" w:hAnsi="Arial" w:cs="Arial"/>
        </w:rPr>
        <w:t>Board</w:t>
      </w:r>
      <w:r w:rsidR="00385990" w:rsidRPr="00A45382">
        <w:rPr>
          <w:rFonts w:ascii="Arial" w:hAnsi="Arial" w:cs="Arial"/>
        </w:rPr>
        <w:t xml:space="preserve"> is concerned that there has been a </w:t>
      </w:r>
      <w:r w:rsidR="009D7B52" w:rsidRPr="00A45382">
        <w:rPr>
          <w:rFonts w:ascii="Arial" w:hAnsi="Arial" w:cs="Arial"/>
        </w:rPr>
        <w:t>considerable</w:t>
      </w:r>
      <w:r w:rsidR="00385990" w:rsidRPr="00A45382">
        <w:rPr>
          <w:rFonts w:ascii="Arial" w:hAnsi="Arial" w:cs="Arial"/>
        </w:rPr>
        <w:t xml:space="preserve"> delay in agreeing a long</w:t>
      </w:r>
      <w:r w:rsidR="00146418">
        <w:rPr>
          <w:rFonts w:ascii="Arial" w:hAnsi="Arial" w:cs="Arial"/>
        </w:rPr>
        <w:t>-</w:t>
      </w:r>
      <w:r w:rsidR="00385990" w:rsidRPr="00A45382">
        <w:rPr>
          <w:rFonts w:ascii="Arial" w:hAnsi="Arial" w:cs="Arial"/>
        </w:rPr>
        <w:t xml:space="preserve">term contract with a </w:t>
      </w:r>
      <w:r w:rsidR="009D7B52" w:rsidRPr="00A45382">
        <w:rPr>
          <w:rFonts w:ascii="Arial" w:hAnsi="Arial" w:cs="Arial"/>
        </w:rPr>
        <w:t>provider</w:t>
      </w:r>
      <w:r w:rsidR="00185D70" w:rsidRPr="00A45382">
        <w:rPr>
          <w:rFonts w:ascii="Arial" w:hAnsi="Arial" w:cs="Arial"/>
        </w:rPr>
        <w:t>.</w:t>
      </w:r>
      <w:r w:rsidR="00FC63B8" w:rsidRPr="00A45382">
        <w:rPr>
          <w:rFonts w:ascii="Arial" w:hAnsi="Arial" w:cs="Arial"/>
        </w:rPr>
        <w:t xml:space="preserve"> The current month by month arrangement </w:t>
      </w:r>
      <w:r w:rsidR="007A1181" w:rsidRPr="00A45382">
        <w:rPr>
          <w:rFonts w:ascii="Arial" w:hAnsi="Arial" w:cs="Arial"/>
        </w:rPr>
        <w:t xml:space="preserve">with Weston College </w:t>
      </w:r>
      <w:r w:rsidR="00FC63B8" w:rsidRPr="00A45382">
        <w:rPr>
          <w:rFonts w:ascii="Arial" w:hAnsi="Arial" w:cs="Arial"/>
        </w:rPr>
        <w:t xml:space="preserve">is expensive and </w:t>
      </w:r>
      <w:r w:rsidR="00AB3350" w:rsidRPr="00A45382">
        <w:rPr>
          <w:rFonts w:ascii="Arial" w:hAnsi="Arial" w:cs="Arial"/>
        </w:rPr>
        <w:t>does not encourage stability within the workf</w:t>
      </w:r>
      <w:r w:rsidR="007A1181" w:rsidRPr="00A45382">
        <w:rPr>
          <w:rFonts w:ascii="Arial" w:hAnsi="Arial" w:cs="Arial"/>
        </w:rPr>
        <w:t>orce (P6; 4.2.7).</w:t>
      </w:r>
    </w:p>
    <w:p w:rsidR="00D345B6" w:rsidRPr="00A45382" w:rsidRDefault="00D345B6" w:rsidP="003B4EDE">
      <w:pPr>
        <w:rPr>
          <w:rFonts w:ascii="Arial" w:hAnsi="Arial" w:cs="Arial"/>
        </w:rPr>
      </w:pPr>
    </w:p>
    <w:p w:rsidR="00010F16" w:rsidRPr="00A45382" w:rsidRDefault="00E748E6" w:rsidP="003B4EDE">
      <w:pPr>
        <w:rPr>
          <w:rFonts w:ascii="Arial" w:hAnsi="Arial" w:cs="Arial"/>
          <w:b/>
        </w:rPr>
      </w:pPr>
      <w:r w:rsidRPr="00A45382">
        <w:rPr>
          <w:rFonts w:ascii="Arial" w:hAnsi="Arial" w:cs="Arial"/>
          <w:b/>
        </w:rPr>
        <w:t>5</w:t>
      </w:r>
      <w:r w:rsidR="00FD2B31" w:rsidRPr="00A45382">
        <w:rPr>
          <w:rFonts w:ascii="Arial" w:hAnsi="Arial" w:cs="Arial"/>
          <w:b/>
        </w:rPr>
        <w:t>.</w:t>
      </w:r>
      <w:r w:rsidR="005B6F78" w:rsidRPr="00A45382">
        <w:rPr>
          <w:rFonts w:ascii="Arial" w:hAnsi="Arial" w:cs="Arial"/>
          <w:b/>
        </w:rPr>
        <w:t>3</w:t>
      </w:r>
      <w:r w:rsidR="00984E30" w:rsidRPr="00A45382">
        <w:rPr>
          <w:rFonts w:ascii="Arial" w:hAnsi="Arial" w:cs="Arial"/>
          <w:b/>
        </w:rPr>
        <w:t>.</w:t>
      </w:r>
      <w:r w:rsidR="00010F16" w:rsidRPr="00A45382">
        <w:rPr>
          <w:rFonts w:ascii="Arial" w:hAnsi="Arial" w:cs="Arial"/>
          <w:b/>
        </w:rPr>
        <w:t xml:space="preserve"> HEALTH</w:t>
      </w:r>
      <w:r w:rsidR="007D2335" w:rsidRPr="00A45382">
        <w:rPr>
          <w:rFonts w:ascii="Arial" w:hAnsi="Arial" w:cs="Arial"/>
          <w:b/>
        </w:rPr>
        <w:t xml:space="preserve"> AND MENTAL HEALTHCARE</w:t>
      </w:r>
      <w:r w:rsidR="00010F16" w:rsidRPr="00A45382">
        <w:rPr>
          <w:rFonts w:ascii="Arial" w:hAnsi="Arial" w:cs="Arial"/>
          <w:b/>
        </w:rPr>
        <w:t xml:space="preserve"> </w:t>
      </w:r>
    </w:p>
    <w:p w:rsidR="003E4F8E" w:rsidRPr="00A45382" w:rsidRDefault="00E939E3" w:rsidP="003B4EDE">
      <w:pPr>
        <w:rPr>
          <w:rFonts w:ascii="Arial" w:hAnsi="Arial" w:cs="Arial"/>
        </w:rPr>
      </w:pPr>
      <w:r w:rsidRPr="00A45382">
        <w:rPr>
          <w:rFonts w:ascii="Arial" w:hAnsi="Arial" w:cs="Arial"/>
        </w:rPr>
        <w:t xml:space="preserve">5.3.1 </w:t>
      </w:r>
      <w:r w:rsidR="00010F16" w:rsidRPr="00A45382">
        <w:rPr>
          <w:rFonts w:ascii="Arial" w:hAnsi="Arial" w:cs="Arial"/>
        </w:rPr>
        <w:t>Healthcare services</w:t>
      </w:r>
      <w:r w:rsidR="00103DF3" w:rsidRPr="00A45382">
        <w:rPr>
          <w:rFonts w:ascii="Arial" w:hAnsi="Arial" w:cs="Arial"/>
        </w:rPr>
        <w:t xml:space="preserve"> offering 24 hour, 7 day week</w:t>
      </w:r>
      <w:r w:rsidR="00CE2B04" w:rsidRPr="00A45382">
        <w:rPr>
          <w:rFonts w:ascii="Arial" w:hAnsi="Arial" w:cs="Arial"/>
        </w:rPr>
        <w:t xml:space="preserve">, medical and nurse care </w:t>
      </w:r>
      <w:r w:rsidR="00D22BAC" w:rsidRPr="00A45382">
        <w:rPr>
          <w:rFonts w:ascii="Arial" w:hAnsi="Arial" w:cs="Arial"/>
        </w:rPr>
        <w:t>cover</w:t>
      </w:r>
      <w:r w:rsidR="00CE2B04" w:rsidRPr="00A45382">
        <w:rPr>
          <w:rFonts w:ascii="Arial" w:hAnsi="Arial" w:cs="Arial"/>
        </w:rPr>
        <w:t xml:space="preserve"> </w:t>
      </w:r>
      <w:r w:rsidR="00010F16" w:rsidRPr="00A45382">
        <w:rPr>
          <w:rFonts w:ascii="Arial" w:hAnsi="Arial" w:cs="Arial"/>
        </w:rPr>
        <w:t xml:space="preserve">are contracted to Dorset Healthcare University NHS Foundation Trust (DHUFT). </w:t>
      </w:r>
      <w:r w:rsidR="00FE2452" w:rsidRPr="00A45382">
        <w:rPr>
          <w:rFonts w:ascii="Arial" w:hAnsi="Arial" w:cs="Arial"/>
        </w:rPr>
        <w:t>In addition</w:t>
      </w:r>
      <w:r w:rsidR="00603C64" w:rsidRPr="00A45382">
        <w:rPr>
          <w:rFonts w:ascii="Arial" w:hAnsi="Arial" w:cs="Arial"/>
        </w:rPr>
        <w:t xml:space="preserve"> they provide </w:t>
      </w:r>
      <w:r w:rsidR="00B06F60" w:rsidRPr="00A45382">
        <w:rPr>
          <w:rFonts w:ascii="Arial" w:hAnsi="Arial" w:cs="Arial"/>
        </w:rPr>
        <w:t>excellent</w:t>
      </w:r>
      <w:r w:rsidR="00010F16" w:rsidRPr="00A45382">
        <w:rPr>
          <w:rFonts w:ascii="Arial" w:hAnsi="Arial" w:cs="Arial"/>
        </w:rPr>
        <w:t xml:space="preserve"> Drug and Alcohol and Mental Health Service</w:t>
      </w:r>
      <w:r w:rsidR="006D3A47" w:rsidRPr="00A45382">
        <w:rPr>
          <w:rFonts w:ascii="Arial" w:hAnsi="Arial" w:cs="Arial"/>
        </w:rPr>
        <w:t>s</w:t>
      </w:r>
      <w:r w:rsidR="00E13B2D" w:rsidRPr="00A45382">
        <w:rPr>
          <w:rFonts w:ascii="Arial" w:hAnsi="Arial" w:cs="Arial"/>
        </w:rPr>
        <w:t xml:space="preserve">, </w:t>
      </w:r>
      <w:r w:rsidR="00B06F60" w:rsidRPr="00A45382">
        <w:rPr>
          <w:rFonts w:ascii="Arial" w:hAnsi="Arial" w:cs="Arial"/>
        </w:rPr>
        <w:t>as well as</w:t>
      </w:r>
      <w:r w:rsidR="00F1436E" w:rsidRPr="00A45382">
        <w:rPr>
          <w:rFonts w:ascii="Arial" w:hAnsi="Arial" w:cs="Arial"/>
        </w:rPr>
        <w:t xml:space="preserve"> </w:t>
      </w:r>
      <w:r w:rsidR="00C86DD3" w:rsidRPr="00A45382">
        <w:rPr>
          <w:rFonts w:ascii="Arial" w:hAnsi="Arial" w:cs="Arial"/>
        </w:rPr>
        <w:t xml:space="preserve">a </w:t>
      </w:r>
      <w:r w:rsidR="00F1436E" w:rsidRPr="00A45382">
        <w:rPr>
          <w:rFonts w:ascii="Arial" w:hAnsi="Arial" w:cs="Arial"/>
        </w:rPr>
        <w:t>denta</w:t>
      </w:r>
      <w:r w:rsidR="00A63DC2" w:rsidRPr="00A45382">
        <w:rPr>
          <w:rFonts w:ascii="Arial" w:hAnsi="Arial" w:cs="Arial"/>
        </w:rPr>
        <w:t>l and hygienist</w:t>
      </w:r>
      <w:r w:rsidR="00B06F60" w:rsidRPr="00A45382">
        <w:rPr>
          <w:rFonts w:ascii="Arial" w:hAnsi="Arial" w:cs="Arial"/>
        </w:rPr>
        <w:t xml:space="preserve"> service, although there have been </w:t>
      </w:r>
      <w:r w:rsidR="00E009D7" w:rsidRPr="00A45382">
        <w:rPr>
          <w:rFonts w:ascii="Arial" w:hAnsi="Arial" w:cs="Arial"/>
        </w:rPr>
        <w:t>some contractual</w:t>
      </w:r>
      <w:r w:rsidR="00B06F60" w:rsidRPr="00A45382">
        <w:rPr>
          <w:rFonts w:ascii="Arial" w:hAnsi="Arial" w:cs="Arial"/>
        </w:rPr>
        <w:t xml:space="preserve"> difficulties with </w:t>
      </w:r>
      <w:r w:rsidR="000E7531" w:rsidRPr="00A45382">
        <w:rPr>
          <w:rFonts w:ascii="Arial" w:hAnsi="Arial" w:cs="Arial"/>
        </w:rPr>
        <w:t xml:space="preserve">the latter </w:t>
      </w:r>
      <w:r w:rsidR="00B06F60" w:rsidRPr="00A45382">
        <w:rPr>
          <w:rFonts w:ascii="Arial" w:hAnsi="Arial" w:cs="Arial"/>
        </w:rPr>
        <w:t>during the reporting period.</w:t>
      </w:r>
      <w:r w:rsidR="00A63DC2" w:rsidRPr="00A45382">
        <w:rPr>
          <w:rFonts w:ascii="Arial" w:hAnsi="Arial" w:cs="Arial"/>
        </w:rPr>
        <w:t xml:space="preserve"> </w:t>
      </w:r>
      <w:r w:rsidR="00E009D7" w:rsidRPr="00A45382">
        <w:rPr>
          <w:rFonts w:ascii="Arial" w:hAnsi="Arial" w:cs="Arial"/>
        </w:rPr>
        <w:t>M</w:t>
      </w:r>
      <w:r w:rsidR="00010F16" w:rsidRPr="00A45382">
        <w:rPr>
          <w:rFonts w:ascii="Arial" w:hAnsi="Arial" w:cs="Arial"/>
        </w:rPr>
        <w:t xml:space="preserve">ost detainees can be offered an appointment within 48 hours, which compares favourably to services </w:t>
      </w:r>
      <w:r w:rsidR="006D3A47" w:rsidRPr="00A45382">
        <w:rPr>
          <w:rFonts w:ascii="Arial" w:hAnsi="Arial" w:cs="Arial"/>
        </w:rPr>
        <w:t xml:space="preserve">offered </w:t>
      </w:r>
      <w:r w:rsidR="00010F16" w:rsidRPr="00A45382">
        <w:rPr>
          <w:rFonts w:ascii="Arial" w:hAnsi="Arial" w:cs="Arial"/>
        </w:rPr>
        <w:t xml:space="preserve">in the local community. </w:t>
      </w:r>
      <w:r w:rsidR="00E009D7" w:rsidRPr="00A45382">
        <w:rPr>
          <w:rFonts w:ascii="Arial" w:hAnsi="Arial" w:cs="Arial"/>
        </w:rPr>
        <w:t xml:space="preserve"> A nurs</w:t>
      </w:r>
      <w:r w:rsidR="004D262A" w:rsidRPr="00A45382">
        <w:rPr>
          <w:rFonts w:ascii="Arial" w:hAnsi="Arial" w:cs="Arial"/>
        </w:rPr>
        <w:t xml:space="preserve">e triage </w:t>
      </w:r>
      <w:r w:rsidR="004D262A" w:rsidRPr="00A45382">
        <w:rPr>
          <w:rFonts w:ascii="Arial" w:hAnsi="Arial" w:cs="Arial"/>
        </w:rPr>
        <w:lastRenderedPageBreak/>
        <w:t xml:space="preserve">system is in operation and a nurse is based in </w:t>
      </w:r>
      <w:r w:rsidR="00D304C2">
        <w:rPr>
          <w:rFonts w:ascii="Arial" w:hAnsi="Arial" w:cs="Arial"/>
        </w:rPr>
        <w:t>reception</w:t>
      </w:r>
      <w:r w:rsidR="004D262A" w:rsidRPr="00A45382">
        <w:rPr>
          <w:rFonts w:ascii="Arial" w:hAnsi="Arial" w:cs="Arial"/>
        </w:rPr>
        <w:t xml:space="preserve"> to assist in the processing of newly arriving detainees (P</w:t>
      </w:r>
      <w:r w:rsidR="00BD5D69" w:rsidRPr="00A45382">
        <w:rPr>
          <w:rFonts w:ascii="Arial" w:hAnsi="Arial" w:cs="Arial"/>
        </w:rPr>
        <w:t>7; 5.1.</w:t>
      </w:r>
      <w:r w:rsidR="00146418">
        <w:rPr>
          <w:rFonts w:ascii="Arial" w:hAnsi="Arial" w:cs="Arial"/>
        </w:rPr>
        <w:t>6</w:t>
      </w:r>
      <w:r w:rsidR="00BD5D69" w:rsidRPr="00A45382">
        <w:rPr>
          <w:rFonts w:ascii="Arial" w:hAnsi="Arial" w:cs="Arial"/>
        </w:rPr>
        <w:t>).</w:t>
      </w:r>
    </w:p>
    <w:p w:rsidR="003E4F8E" w:rsidRPr="00A45382" w:rsidRDefault="00E939E3" w:rsidP="003B4EDE">
      <w:pPr>
        <w:rPr>
          <w:rFonts w:ascii="Arial" w:hAnsi="Arial" w:cs="Arial"/>
        </w:rPr>
      </w:pPr>
      <w:r w:rsidRPr="00A45382">
        <w:rPr>
          <w:rFonts w:ascii="Arial" w:hAnsi="Arial" w:cs="Arial"/>
        </w:rPr>
        <w:t xml:space="preserve">5.3.2 </w:t>
      </w:r>
      <w:r w:rsidR="00010F16" w:rsidRPr="00A45382">
        <w:rPr>
          <w:rFonts w:ascii="Arial" w:hAnsi="Arial" w:cs="Arial"/>
        </w:rPr>
        <w:t xml:space="preserve">Emergency care is available on site </w:t>
      </w:r>
      <w:r w:rsidR="00776577">
        <w:rPr>
          <w:rFonts w:ascii="Arial" w:hAnsi="Arial" w:cs="Arial"/>
        </w:rPr>
        <w:t>and</w:t>
      </w:r>
      <w:r w:rsidR="00010F16" w:rsidRPr="00A45382">
        <w:rPr>
          <w:rFonts w:ascii="Arial" w:hAnsi="Arial" w:cs="Arial"/>
        </w:rPr>
        <w:t xml:space="preserve"> if necessary detainees can be taken by ambulance to Dorset County Hospital</w:t>
      </w:r>
      <w:r w:rsidR="009D71DA">
        <w:rPr>
          <w:rFonts w:ascii="Arial" w:hAnsi="Arial" w:cs="Arial"/>
        </w:rPr>
        <w:t>.  R</w:t>
      </w:r>
      <w:r w:rsidR="00010F16" w:rsidRPr="00A45382">
        <w:rPr>
          <w:rFonts w:ascii="Arial" w:hAnsi="Arial" w:cs="Arial"/>
        </w:rPr>
        <w:t xml:space="preserve">ecently the </w:t>
      </w:r>
      <w:r w:rsidR="001D23D3" w:rsidRPr="00A45382">
        <w:rPr>
          <w:rFonts w:ascii="Arial" w:hAnsi="Arial" w:cs="Arial"/>
        </w:rPr>
        <w:t>Board</w:t>
      </w:r>
      <w:r w:rsidR="00010F16" w:rsidRPr="00A45382">
        <w:rPr>
          <w:rFonts w:ascii="Arial" w:hAnsi="Arial" w:cs="Arial"/>
        </w:rPr>
        <w:t xml:space="preserve"> has been concerned that there has been a reluctance to </w:t>
      </w:r>
      <w:r w:rsidR="009D71DA">
        <w:rPr>
          <w:rFonts w:ascii="Arial" w:hAnsi="Arial" w:cs="Arial"/>
        </w:rPr>
        <w:t xml:space="preserve">accept </w:t>
      </w:r>
      <w:r w:rsidR="00010F16" w:rsidRPr="00A45382">
        <w:rPr>
          <w:rFonts w:ascii="Arial" w:hAnsi="Arial" w:cs="Arial"/>
        </w:rPr>
        <w:t>those deemed to be suffering as a result of a self-inflicted incident (e.g. food and fluid refusal)</w:t>
      </w:r>
      <w:r w:rsidR="00937470" w:rsidRPr="00A45382">
        <w:rPr>
          <w:rFonts w:ascii="Arial" w:hAnsi="Arial" w:cs="Arial"/>
        </w:rPr>
        <w:t xml:space="preserve"> </w:t>
      </w:r>
      <w:r w:rsidR="00776577">
        <w:rPr>
          <w:rFonts w:ascii="Arial" w:hAnsi="Arial" w:cs="Arial"/>
        </w:rPr>
        <w:t xml:space="preserve">as there is nowhere suitable at </w:t>
      </w:r>
      <w:r w:rsidR="00146418">
        <w:rPr>
          <w:rFonts w:ascii="Arial" w:hAnsi="Arial" w:cs="Arial"/>
        </w:rPr>
        <w:t>T</w:t>
      </w:r>
      <w:r w:rsidR="00776577">
        <w:rPr>
          <w:rFonts w:ascii="Arial" w:hAnsi="Arial" w:cs="Arial"/>
        </w:rPr>
        <w:t>he Verne to care for them properly</w:t>
      </w:r>
      <w:r w:rsidR="00BD5D69" w:rsidRPr="00A45382">
        <w:rPr>
          <w:rFonts w:ascii="Arial" w:hAnsi="Arial" w:cs="Arial"/>
        </w:rPr>
        <w:t xml:space="preserve"> </w:t>
      </w:r>
      <w:r w:rsidR="006931CA">
        <w:rPr>
          <w:rFonts w:ascii="Arial" w:hAnsi="Arial" w:cs="Arial"/>
        </w:rPr>
        <w:t xml:space="preserve">should they become very ill </w:t>
      </w:r>
      <w:r w:rsidR="00BD5D69" w:rsidRPr="00A45382">
        <w:rPr>
          <w:rFonts w:ascii="Arial" w:hAnsi="Arial" w:cs="Arial"/>
        </w:rPr>
        <w:t>(P5</w:t>
      </w:r>
      <w:r w:rsidR="0084321D" w:rsidRPr="00A45382">
        <w:rPr>
          <w:rFonts w:ascii="Arial" w:hAnsi="Arial" w:cs="Arial"/>
        </w:rPr>
        <w:t xml:space="preserve">; </w:t>
      </w:r>
      <w:r w:rsidR="00FB5CF3" w:rsidRPr="00A45382">
        <w:rPr>
          <w:rFonts w:ascii="Arial" w:hAnsi="Arial" w:cs="Arial"/>
        </w:rPr>
        <w:t>4</w:t>
      </w:r>
      <w:r w:rsidR="0084321D" w:rsidRPr="00A45382">
        <w:rPr>
          <w:rFonts w:ascii="Arial" w:hAnsi="Arial" w:cs="Arial"/>
        </w:rPr>
        <w:t>.1.</w:t>
      </w:r>
      <w:r w:rsidR="00FB5CF3" w:rsidRPr="00A45382">
        <w:rPr>
          <w:rFonts w:ascii="Arial" w:hAnsi="Arial" w:cs="Arial"/>
        </w:rPr>
        <w:t>2</w:t>
      </w:r>
      <w:r w:rsidR="00A95E02" w:rsidRPr="00A45382">
        <w:rPr>
          <w:rFonts w:ascii="Arial" w:hAnsi="Arial" w:cs="Arial"/>
        </w:rPr>
        <w:t>)</w:t>
      </w:r>
      <w:r w:rsidR="00FB5CF3" w:rsidRPr="00A45382">
        <w:rPr>
          <w:rFonts w:ascii="Arial" w:hAnsi="Arial" w:cs="Arial"/>
        </w:rPr>
        <w:t>.</w:t>
      </w:r>
    </w:p>
    <w:p w:rsidR="003E4F8E" w:rsidRPr="00A45382" w:rsidRDefault="00E939E3" w:rsidP="003B4EDE">
      <w:pPr>
        <w:rPr>
          <w:rFonts w:ascii="Arial" w:hAnsi="Arial" w:cs="Arial"/>
        </w:rPr>
      </w:pPr>
      <w:r w:rsidRPr="00A45382">
        <w:rPr>
          <w:rFonts w:ascii="Arial" w:hAnsi="Arial" w:cs="Arial"/>
        </w:rPr>
        <w:t xml:space="preserve">5.3.3 </w:t>
      </w:r>
      <w:r w:rsidR="00010F16" w:rsidRPr="00A45382">
        <w:rPr>
          <w:rFonts w:ascii="Arial" w:hAnsi="Arial" w:cs="Arial"/>
        </w:rPr>
        <w:t xml:space="preserve">During the reporting </w:t>
      </w:r>
      <w:r w:rsidR="00B06FD1" w:rsidRPr="00A45382">
        <w:rPr>
          <w:rFonts w:ascii="Arial" w:hAnsi="Arial" w:cs="Arial"/>
        </w:rPr>
        <w:t>period</w:t>
      </w:r>
      <w:r w:rsidR="00010F16" w:rsidRPr="00A45382">
        <w:rPr>
          <w:rFonts w:ascii="Arial" w:hAnsi="Arial" w:cs="Arial"/>
        </w:rPr>
        <w:t xml:space="preserve">, healthcare staff have encountered many difficulties as, for a large part of the time, they have been functioning with </w:t>
      </w:r>
      <w:r w:rsidR="00566555" w:rsidRPr="00A45382">
        <w:rPr>
          <w:rFonts w:ascii="Arial" w:hAnsi="Arial" w:cs="Arial"/>
        </w:rPr>
        <w:t>many</w:t>
      </w:r>
      <w:r w:rsidR="00010F16" w:rsidRPr="00A45382">
        <w:rPr>
          <w:rFonts w:ascii="Arial" w:hAnsi="Arial" w:cs="Arial"/>
        </w:rPr>
        <w:t xml:space="preserve"> agency or locum staff. Recruitment, always difficult on Portland, once again became problematic and it was not until almost the end of the year that </w:t>
      </w:r>
      <w:r w:rsidR="00385990" w:rsidRPr="00A45382">
        <w:rPr>
          <w:rFonts w:ascii="Arial" w:hAnsi="Arial" w:cs="Arial"/>
        </w:rPr>
        <w:t>vacant</w:t>
      </w:r>
      <w:r w:rsidR="00010F16" w:rsidRPr="00A45382">
        <w:rPr>
          <w:rFonts w:ascii="Arial" w:hAnsi="Arial" w:cs="Arial"/>
        </w:rPr>
        <w:t xml:space="preserve"> posts could be filled.</w:t>
      </w:r>
    </w:p>
    <w:p w:rsidR="003E4F8E" w:rsidRPr="00A45382" w:rsidRDefault="00E939E3" w:rsidP="003B4EDE">
      <w:pPr>
        <w:rPr>
          <w:rFonts w:ascii="Arial" w:hAnsi="Arial" w:cs="Arial"/>
        </w:rPr>
      </w:pPr>
      <w:r w:rsidRPr="00A45382">
        <w:rPr>
          <w:rFonts w:ascii="Arial" w:hAnsi="Arial" w:cs="Arial"/>
        </w:rPr>
        <w:t xml:space="preserve">5.3.4 </w:t>
      </w:r>
      <w:r w:rsidR="00010F16" w:rsidRPr="00A45382">
        <w:rPr>
          <w:rFonts w:ascii="Arial" w:hAnsi="Arial" w:cs="Arial"/>
        </w:rPr>
        <w:t xml:space="preserve">Dispensing of medication at times convenient to healthcare staff, IRC Officers and detainees, is an ongoing problem.  As much medication as possible (including antibiotics) is given to the </w:t>
      </w:r>
      <w:r w:rsidR="009D7B52" w:rsidRPr="00A45382">
        <w:rPr>
          <w:rFonts w:ascii="Arial" w:hAnsi="Arial" w:cs="Arial"/>
        </w:rPr>
        <w:t>detainees ‘</w:t>
      </w:r>
      <w:r w:rsidR="00010F16" w:rsidRPr="00A45382">
        <w:rPr>
          <w:rFonts w:ascii="Arial" w:hAnsi="Arial" w:cs="Arial"/>
        </w:rPr>
        <w:t xml:space="preserve">in possession (IP)’ but </w:t>
      </w:r>
      <w:r w:rsidR="00AF444F" w:rsidRPr="00A45382">
        <w:rPr>
          <w:rFonts w:ascii="Arial" w:hAnsi="Arial" w:cs="Arial"/>
        </w:rPr>
        <w:t xml:space="preserve">medication prescribed twice daily </w:t>
      </w:r>
      <w:r w:rsidR="0012164B" w:rsidRPr="00A45382">
        <w:rPr>
          <w:rFonts w:ascii="Arial" w:hAnsi="Arial" w:cs="Arial"/>
        </w:rPr>
        <w:t>i.e.</w:t>
      </w:r>
      <w:r w:rsidR="000A2858" w:rsidRPr="00A45382">
        <w:rPr>
          <w:rFonts w:ascii="Arial" w:hAnsi="Arial" w:cs="Arial"/>
        </w:rPr>
        <w:t xml:space="preserve"> </w:t>
      </w:r>
      <w:r w:rsidR="00010F16" w:rsidRPr="00A45382">
        <w:rPr>
          <w:rFonts w:ascii="Arial" w:hAnsi="Arial" w:cs="Arial"/>
        </w:rPr>
        <w:t xml:space="preserve">anti-depressants, </w:t>
      </w:r>
      <w:r w:rsidR="002545F3" w:rsidRPr="00A45382">
        <w:rPr>
          <w:rFonts w:ascii="Arial" w:hAnsi="Arial" w:cs="Arial"/>
        </w:rPr>
        <w:t>and</w:t>
      </w:r>
      <w:r w:rsidR="00010F16" w:rsidRPr="00A45382">
        <w:rPr>
          <w:rFonts w:ascii="Arial" w:hAnsi="Arial" w:cs="Arial"/>
        </w:rPr>
        <w:t xml:space="preserve"> other medication</w:t>
      </w:r>
      <w:r w:rsidR="00C94DB3" w:rsidRPr="00A45382">
        <w:rPr>
          <w:rFonts w:ascii="Arial" w:hAnsi="Arial" w:cs="Arial"/>
        </w:rPr>
        <w:t>s used in the treatment of mental health problems</w:t>
      </w:r>
      <w:r w:rsidR="00AD63E2" w:rsidRPr="00A45382">
        <w:rPr>
          <w:rFonts w:ascii="Arial" w:hAnsi="Arial" w:cs="Arial"/>
        </w:rPr>
        <w:t>,</w:t>
      </w:r>
      <w:r w:rsidR="00010F16" w:rsidRPr="00A45382">
        <w:rPr>
          <w:rFonts w:ascii="Arial" w:hAnsi="Arial" w:cs="Arial"/>
        </w:rPr>
        <w:t xml:space="preserve"> </w:t>
      </w:r>
      <w:r w:rsidR="001A1422" w:rsidRPr="00A45382">
        <w:rPr>
          <w:rFonts w:ascii="Arial" w:hAnsi="Arial" w:cs="Arial"/>
        </w:rPr>
        <w:t>are</w:t>
      </w:r>
      <w:r w:rsidR="00010F16" w:rsidRPr="00A45382">
        <w:rPr>
          <w:rFonts w:ascii="Arial" w:hAnsi="Arial" w:cs="Arial"/>
        </w:rPr>
        <w:t xml:space="preserve"> administered at the 4pm medication </w:t>
      </w:r>
      <w:r w:rsidR="002545F3" w:rsidRPr="00A45382">
        <w:rPr>
          <w:rFonts w:ascii="Arial" w:hAnsi="Arial" w:cs="Arial"/>
        </w:rPr>
        <w:t>round</w:t>
      </w:r>
      <w:r w:rsidR="0053411B" w:rsidRPr="00A45382">
        <w:rPr>
          <w:rFonts w:ascii="Arial" w:hAnsi="Arial" w:cs="Arial"/>
        </w:rPr>
        <w:t xml:space="preserve"> and must be taken</w:t>
      </w:r>
      <w:r w:rsidR="003C6F81" w:rsidRPr="00A45382">
        <w:rPr>
          <w:rFonts w:ascii="Arial" w:hAnsi="Arial" w:cs="Arial"/>
        </w:rPr>
        <w:t xml:space="preserve"> as </w:t>
      </w:r>
      <w:r w:rsidR="003B6FA0" w:rsidRPr="00A45382">
        <w:rPr>
          <w:rFonts w:ascii="Arial" w:hAnsi="Arial" w:cs="Arial"/>
        </w:rPr>
        <w:t>they are</w:t>
      </w:r>
      <w:r w:rsidR="003C6F81" w:rsidRPr="00A45382">
        <w:rPr>
          <w:rFonts w:ascii="Arial" w:hAnsi="Arial" w:cs="Arial"/>
        </w:rPr>
        <w:t xml:space="preserve"> dispensed.</w:t>
      </w:r>
      <w:r w:rsidR="00010F16" w:rsidRPr="00A45382">
        <w:rPr>
          <w:rFonts w:ascii="Arial" w:hAnsi="Arial" w:cs="Arial"/>
        </w:rPr>
        <w:t xml:space="preserve"> </w:t>
      </w:r>
      <w:r w:rsidR="002545F3" w:rsidRPr="00A45382">
        <w:rPr>
          <w:rFonts w:ascii="Arial" w:hAnsi="Arial" w:cs="Arial"/>
        </w:rPr>
        <w:t>T</w:t>
      </w:r>
      <w:r w:rsidR="00010F16" w:rsidRPr="00A45382">
        <w:rPr>
          <w:rFonts w:ascii="Arial" w:hAnsi="Arial" w:cs="Arial"/>
        </w:rPr>
        <w:t xml:space="preserve">his is a constant source of complaint from detainees and of concern to the </w:t>
      </w:r>
      <w:r w:rsidR="001D23D3" w:rsidRPr="00A45382">
        <w:rPr>
          <w:rFonts w:ascii="Arial" w:hAnsi="Arial" w:cs="Arial"/>
        </w:rPr>
        <w:t>Board</w:t>
      </w:r>
      <w:r w:rsidR="00010F16" w:rsidRPr="00A45382">
        <w:rPr>
          <w:rFonts w:ascii="Arial" w:hAnsi="Arial" w:cs="Arial"/>
        </w:rPr>
        <w:t xml:space="preserve">.  It is essential that a solution to this problem is found and a </w:t>
      </w:r>
      <w:r w:rsidR="003C6F81" w:rsidRPr="00A45382">
        <w:rPr>
          <w:rFonts w:ascii="Arial" w:hAnsi="Arial" w:cs="Arial"/>
        </w:rPr>
        <w:t>later</w:t>
      </w:r>
      <w:r w:rsidR="00010F16" w:rsidRPr="00A45382">
        <w:rPr>
          <w:rFonts w:ascii="Arial" w:hAnsi="Arial" w:cs="Arial"/>
        </w:rPr>
        <w:t xml:space="preserve"> evening medication round </w:t>
      </w:r>
      <w:r w:rsidR="0097783D" w:rsidRPr="00A45382">
        <w:rPr>
          <w:rFonts w:ascii="Arial" w:hAnsi="Arial" w:cs="Arial"/>
        </w:rPr>
        <w:t>is</w:t>
      </w:r>
      <w:r w:rsidR="00010F16" w:rsidRPr="00A45382">
        <w:rPr>
          <w:rFonts w:ascii="Arial" w:hAnsi="Arial" w:cs="Arial"/>
        </w:rPr>
        <w:t xml:space="preserve"> </w:t>
      </w:r>
      <w:r w:rsidR="009D7B52" w:rsidRPr="00A45382">
        <w:rPr>
          <w:rFonts w:ascii="Arial" w:hAnsi="Arial" w:cs="Arial"/>
        </w:rPr>
        <w:t>established</w:t>
      </w:r>
      <w:r w:rsidR="00C43A15" w:rsidRPr="00A45382">
        <w:rPr>
          <w:rFonts w:ascii="Arial" w:hAnsi="Arial" w:cs="Arial"/>
        </w:rPr>
        <w:t xml:space="preserve"> as </w:t>
      </w:r>
      <w:r w:rsidR="003B6FA0" w:rsidRPr="00A45382">
        <w:rPr>
          <w:rFonts w:ascii="Arial" w:hAnsi="Arial" w:cs="Arial"/>
        </w:rPr>
        <w:t>soon as possible</w:t>
      </w:r>
      <w:r w:rsidR="00C94DB3" w:rsidRPr="00A45382">
        <w:rPr>
          <w:rFonts w:ascii="Arial" w:hAnsi="Arial" w:cs="Arial"/>
        </w:rPr>
        <w:t xml:space="preserve"> </w:t>
      </w:r>
      <w:r w:rsidR="00951DD4" w:rsidRPr="00A45382">
        <w:rPr>
          <w:rFonts w:ascii="Arial" w:hAnsi="Arial" w:cs="Arial"/>
        </w:rPr>
        <w:t>(</w:t>
      </w:r>
      <w:r w:rsidR="00FB5CF3" w:rsidRPr="00A45382">
        <w:rPr>
          <w:rFonts w:ascii="Arial" w:hAnsi="Arial" w:cs="Arial"/>
        </w:rPr>
        <w:t xml:space="preserve">P6; </w:t>
      </w:r>
      <w:r w:rsidR="007B2ED9" w:rsidRPr="00A45382">
        <w:rPr>
          <w:rFonts w:ascii="Arial" w:hAnsi="Arial" w:cs="Arial"/>
        </w:rPr>
        <w:t>4.1.3).</w:t>
      </w:r>
    </w:p>
    <w:p w:rsidR="00227BE8" w:rsidRPr="00A45382" w:rsidRDefault="00E939E3" w:rsidP="003B4EDE">
      <w:pPr>
        <w:rPr>
          <w:rFonts w:ascii="Arial" w:hAnsi="Arial" w:cs="Arial"/>
        </w:rPr>
      </w:pPr>
      <w:r w:rsidRPr="00A45382">
        <w:rPr>
          <w:rFonts w:ascii="Arial" w:hAnsi="Arial" w:cs="Arial"/>
        </w:rPr>
        <w:t xml:space="preserve">5.3.5 </w:t>
      </w:r>
      <w:r w:rsidR="00227BE8" w:rsidRPr="00A45382">
        <w:rPr>
          <w:rFonts w:ascii="Arial" w:hAnsi="Arial" w:cs="Arial"/>
        </w:rPr>
        <w:t xml:space="preserve">There are no in-patient facilities on site and detainees with acute mental health problems, and those with suspected Tuberculosis are looked after in the Care and Separation Unit (CSU). There are plans to create a small ‘care’ unit as it is recognised that CSU is not an appropriate place in which to </w:t>
      </w:r>
      <w:r w:rsidR="00D919B2" w:rsidRPr="00A45382">
        <w:rPr>
          <w:rFonts w:ascii="Arial" w:hAnsi="Arial" w:cs="Arial"/>
        </w:rPr>
        <w:t>look after</w:t>
      </w:r>
      <w:r w:rsidR="00227BE8" w:rsidRPr="00A45382">
        <w:rPr>
          <w:rFonts w:ascii="Arial" w:hAnsi="Arial" w:cs="Arial"/>
        </w:rPr>
        <w:t xml:space="preserve"> such patients</w:t>
      </w:r>
      <w:r w:rsidR="002569B2" w:rsidRPr="00A45382">
        <w:rPr>
          <w:rFonts w:ascii="Arial" w:hAnsi="Arial" w:cs="Arial"/>
        </w:rPr>
        <w:t>.</w:t>
      </w:r>
      <w:r w:rsidR="00227BE8" w:rsidRPr="00A45382">
        <w:rPr>
          <w:rFonts w:ascii="Arial" w:hAnsi="Arial" w:cs="Arial"/>
        </w:rPr>
        <w:t xml:space="preserve">  The Board </w:t>
      </w:r>
      <w:r w:rsidR="004317E9">
        <w:rPr>
          <w:rFonts w:ascii="Arial" w:hAnsi="Arial" w:cs="Arial"/>
        </w:rPr>
        <w:t>are</w:t>
      </w:r>
      <w:r w:rsidR="00227BE8" w:rsidRPr="00A45382">
        <w:rPr>
          <w:rFonts w:ascii="Arial" w:hAnsi="Arial" w:cs="Arial"/>
        </w:rPr>
        <w:t xml:space="preserve"> concerned that although this was an issue raised in the last Annual Report the situation has not changed (</w:t>
      </w:r>
      <w:r w:rsidR="007B2ED9" w:rsidRPr="00A45382">
        <w:rPr>
          <w:rFonts w:ascii="Arial" w:hAnsi="Arial" w:cs="Arial"/>
        </w:rPr>
        <w:t>P6</w:t>
      </w:r>
      <w:r w:rsidR="00FB44EE" w:rsidRPr="00A45382">
        <w:rPr>
          <w:rFonts w:ascii="Arial" w:hAnsi="Arial" w:cs="Arial"/>
        </w:rPr>
        <w:t xml:space="preserve">; </w:t>
      </w:r>
      <w:r w:rsidR="007B2ED9" w:rsidRPr="00A45382">
        <w:rPr>
          <w:rFonts w:ascii="Arial" w:hAnsi="Arial" w:cs="Arial"/>
        </w:rPr>
        <w:t>4</w:t>
      </w:r>
      <w:r w:rsidR="00FB44EE" w:rsidRPr="00A45382">
        <w:rPr>
          <w:rFonts w:ascii="Arial" w:hAnsi="Arial" w:cs="Arial"/>
        </w:rPr>
        <w:t>.1.4</w:t>
      </w:r>
      <w:r w:rsidR="00227BE8" w:rsidRPr="00A45382">
        <w:rPr>
          <w:rFonts w:ascii="Arial" w:hAnsi="Arial" w:cs="Arial"/>
        </w:rPr>
        <w:t>)</w:t>
      </w:r>
      <w:r w:rsidR="007B2ED9" w:rsidRPr="00A45382">
        <w:rPr>
          <w:rFonts w:ascii="Arial" w:hAnsi="Arial" w:cs="Arial"/>
        </w:rPr>
        <w:t>.</w:t>
      </w:r>
    </w:p>
    <w:p w:rsidR="00494EFF" w:rsidRPr="00A45382" w:rsidRDefault="00E939E3" w:rsidP="003B4EDE">
      <w:pPr>
        <w:rPr>
          <w:rFonts w:ascii="Arial" w:hAnsi="Arial" w:cs="Arial"/>
        </w:rPr>
      </w:pPr>
      <w:r w:rsidRPr="00A45382">
        <w:rPr>
          <w:rFonts w:ascii="Arial" w:hAnsi="Arial" w:cs="Arial"/>
        </w:rPr>
        <w:t xml:space="preserve">5.3.6 </w:t>
      </w:r>
      <w:r w:rsidR="00D40F5A" w:rsidRPr="00A45382">
        <w:rPr>
          <w:rFonts w:ascii="Arial" w:hAnsi="Arial" w:cs="Arial"/>
        </w:rPr>
        <w:t>The Board continue to be concerned at the high numbers of vulnerable men who it is n</w:t>
      </w:r>
      <w:r w:rsidR="003F3664" w:rsidRPr="00A45382">
        <w:rPr>
          <w:rFonts w:ascii="Arial" w:hAnsi="Arial" w:cs="Arial"/>
        </w:rPr>
        <w:t xml:space="preserve">ecessary to place on Assessment, </w:t>
      </w:r>
      <w:r w:rsidR="00D40F5A" w:rsidRPr="00A45382">
        <w:rPr>
          <w:rFonts w:ascii="Arial" w:hAnsi="Arial" w:cs="Arial"/>
        </w:rPr>
        <w:t>Care in Detention</w:t>
      </w:r>
      <w:r w:rsidR="003F3664" w:rsidRPr="00A45382">
        <w:rPr>
          <w:rFonts w:ascii="Arial" w:hAnsi="Arial" w:cs="Arial"/>
        </w:rPr>
        <w:t xml:space="preserve"> Teamwork</w:t>
      </w:r>
      <w:r w:rsidR="00D40F5A" w:rsidRPr="00A45382">
        <w:rPr>
          <w:rFonts w:ascii="Arial" w:hAnsi="Arial" w:cs="Arial"/>
        </w:rPr>
        <w:t xml:space="preserve"> (ACDT) and acknowledge the good work done by the mental health team in identifying and of</w:t>
      </w:r>
      <w:r w:rsidR="00266E1C" w:rsidRPr="00A45382">
        <w:rPr>
          <w:rFonts w:ascii="Arial" w:hAnsi="Arial" w:cs="Arial"/>
        </w:rPr>
        <w:t>fering treatment as necessary. (p</w:t>
      </w:r>
      <w:r w:rsidR="00FB44EE" w:rsidRPr="00A45382">
        <w:rPr>
          <w:rFonts w:ascii="Arial" w:hAnsi="Arial" w:cs="Arial"/>
        </w:rPr>
        <w:t>11</w:t>
      </w:r>
      <w:r w:rsidR="00266E1C" w:rsidRPr="00A45382">
        <w:rPr>
          <w:rFonts w:ascii="Arial" w:hAnsi="Arial" w:cs="Arial"/>
        </w:rPr>
        <w:t>;</w:t>
      </w:r>
      <w:r w:rsidR="00FB44EE" w:rsidRPr="00A45382">
        <w:rPr>
          <w:rFonts w:ascii="Arial" w:hAnsi="Arial" w:cs="Arial"/>
        </w:rPr>
        <w:t xml:space="preserve"> 5.6.4)</w:t>
      </w:r>
    </w:p>
    <w:p w:rsidR="00D40F5A" w:rsidRPr="00A45382" w:rsidRDefault="00E939E3" w:rsidP="003B4EDE">
      <w:pPr>
        <w:rPr>
          <w:rFonts w:ascii="Arial" w:hAnsi="Arial" w:cs="Arial"/>
        </w:rPr>
      </w:pPr>
      <w:r w:rsidRPr="00A45382">
        <w:rPr>
          <w:rFonts w:ascii="Arial" w:hAnsi="Arial" w:cs="Arial"/>
        </w:rPr>
        <w:t xml:space="preserve">5.3.7 </w:t>
      </w:r>
      <w:r w:rsidR="00512E89">
        <w:rPr>
          <w:rFonts w:ascii="Arial" w:hAnsi="Arial" w:cs="Arial"/>
        </w:rPr>
        <w:t>The Board notes</w:t>
      </w:r>
      <w:r w:rsidR="00D40F5A" w:rsidRPr="00A45382">
        <w:rPr>
          <w:rFonts w:ascii="Arial" w:hAnsi="Arial" w:cs="Arial"/>
        </w:rPr>
        <w:t xml:space="preserve"> however, there is often a requ</w:t>
      </w:r>
      <w:r w:rsidR="00494EFF" w:rsidRPr="00A45382">
        <w:rPr>
          <w:rFonts w:ascii="Arial" w:hAnsi="Arial" w:cs="Arial"/>
        </w:rPr>
        <w:t>est</w:t>
      </w:r>
      <w:r w:rsidR="00462DF8" w:rsidRPr="00A45382">
        <w:rPr>
          <w:rFonts w:ascii="Arial" w:hAnsi="Arial" w:cs="Arial"/>
        </w:rPr>
        <w:t xml:space="preserve"> from detainees</w:t>
      </w:r>
      <w:r w:rsidR="00D40F5A" w:rsidRPr="00A45382">
        <w:rPr>
          <w:rFonts w:ascii="Arial" w:hAnsi="Arial" w:cs="Arial"/>
        </w:rPr>
        <w:t xml:space="preserve"> for counselling at times of particular stress ie. following the death in </w:t>
      </w:r>
      <w:r w:rsidR="003B4EDE" w:rsidRPr="00A45382">
        <w:rPr>
          <w:rFonts w:ascii="Arial" w:hAnsi="Arial" w:cs="Arial"/>
        </w:rPr>
        <w:t>detention</w:t>
      </w:r>
      <w:r w:rsidR="00D40F5A" w:rsidRPr="00A45382">
        <w:rPr>
          <w:rFonts w:ascii="Arial" w:hAnsi="Arial" w:cs="Arial"/>
        </w:rPr>
        <w:t xml:space="preserve"> (in August); the issue of removal directions; when professional counselling would be of considerable assistance. Much of the counselling required falls upon the Chaplaincy team and the wing officers as </w:t>
      </w:r>
      <w:r w:rsidR="0095515E">
        <w:rPr>
          <w:rFonts w:ascii="Arial" w:hAnsi="Arial" w:cs="Arial"/>
        </w:rPr>
        <w:t>the Board understand</w:t>
      </w:r>
      <w:r w:rsidR="00A97F42">
        <w:rPr>
          <w:rFonts w:ascii="Arial" w:hAnsi="Arial" w:cs="Arial"/>
        </w:rPr>
        <w:t xml:space="preserve"> </w:t>
      </w:r>
      <w:r w:rsidR="00D40F5A" w:rsidRPr="00A45382">
        <w:rPr>
          <w:rFonts w:ascii="Arial" w:hAnsi="Arial" w:cs="Arial"/>
        </w:rPr>
        <w:t xml:space="preserve">Counselling services are not </w:t>
      </w:r>
      <w:r w:rsidR="00AC1356">
        <w:rPr>
          <w:rFonts w:ascii="Arial" w:hAnsi="Arial" w:cs="Arial"/>
        </w:rPr>
        <w:t>included in</w:t>
      </w:r>
      <w:r w:rsidR="00CB6CBE">
        <w:rPr>
          <w:rFonts w:ascii="Arial" w:hAnsi="Arial" w:cs="Arial"/>
        </w:rPr>
        <w:t xml:space="preserve"> the commissioned contract</w:t>
      </w:r>
      <w:r w:rsidR="00BC4BE0" w:rsidRPr="00A45382">
        <w:rPr>
          <w:rFonts w:ascii="Arial" w:hAnsi="Arial" w:cs="Arial"/>
        </w:rPr>
        <w:t xml:space="preserve"> with NHS England</w:t>
      </w:r>
      <w:r w:rsidR="00D40F5A" w:rsidRPr="00A45382">
        <w:rPr>
          <w:rFonts w:ascii="Arial" w:hAnsi="Arial" w:cs="Arial"/>
        </w:rPr>
        <w:t xml:space="preserve"> (</w:t>
      </w:r>
      <w:r w:rsidR="00BC4BE0" w:rsidRPr="00A45382">
        <w:rPr>
          <w:rFonts w:ascii="Arial" w:hAnsi="Arial" w:cs="Arial"/>
        </w:rPr>
        <w:t>P6</w:t>
      </w:r>
      <w:r w:rsidR="004E1C7F" w:rsidRPr="00A45382">
        <w:rPr>
          <w:rFonts w:ascii="Arial" w:hAnsi="Arial" w:cs="Arial"/>
        </w:rPr>
        <w:t xml:space="preserve">; </w:t>
      </w:r>
      <w:r w:rsidR="00BC4BE0" w:rsidRPr="00A45382">
        <w:rPr>
          <w:rFonts w:ascii="Arial" w:hAnsi="Arial" w:cs="Arial"/>
        </w:rPr>
        <w:t>4.2.3</w:t>
      </w:r>
      <w:r w:rsidR="00D40F5A" w:rsidRPr="00A45382">
        <w:rPr>
          <w:rFonts w:ascii="Arial" w:hAnsi="Arial" w:cs="Arial"/>
        </w:rPr>
        <w:t>)</w:t>
      </w:r>
      <w:r w:rsidR="00BC4BE0" w:rsidRPr="00A45382">
        <w:rPr>
          <w:rFonts w:ascii="Arial" w:hAnsi="Arial" w:cs="Arial"/>
        </w:rPr>
        <w:t>.</w:t>
      </w:r>
    </w:p>
    <w:p w:rsidR="00010F16" w:rsidRPr="00A45382" w:rsidRDefault="00E939E3" w:rsidP="003B4EDE">
      <w:pPr>
        <w:rPr>
          <w:rFonts w:ascii="Arial" w:hAnsi="Arial" w:cs="Arial"/>
        </w:rPr>
      </w:pPr>
      <w:r w:rsidRPr="00A45382">
        <w:rPr>
          <w:rFonts w:ascii="Arial" w:hAnsi="Arial" w:cs="Arial"/>
        </w:rPr>
        <w:t xml:space="preserve">5.3.8 </w:t>
      </w:r>
      <w:r w:rsidR="00010F16" w:rsidRPr="00A45382">
        <w:rPr>
          <w:rFonts w:ascii="Arial" w:hAnsi="Arial" w:cs="Arial"/>
        </w:rPr>
        <w:t xml:space="preserve">The </w:t>
      </w:r>
      <w:r w:rsidR="001D23D3" w:rsidRPr="00A45382">
        <w:rPr>
          <w:rFonts w:ascii="Arial" w:hAnsi="Arial" w:cs="Arial"/>
        </w:rPr>
        <w:t>Board</w:t>
      </w:r>
      <w:r w:rsidR="00010F16" w:rsidRPr="00A45382">
        <w:rPr>
          <w:rFonts w:ascii="Arial" w:hAnsi="Arial" w:cs="Arial"/>
        </w:rPr>
        <w:t xml:space="preserve"> </w:t>
      </w:r>
      <w:r w:rsidR="00C94DB3" w:rsidRPr="00A45382">
        <w:rPr>
          <w:rFonts w:ascii="Arial" w:hAnsi="Arial" w:cs="Arial"/>
        </w:rPr>
        <w:t>has</w:t>
      </w:r>
      <w:r w:rsidR="00010F16" w:rsidRPr="00A45382">
        <w:rPr>
          <w:rFonts w:ascii="Arial" w:hAnsi="Arial" w:cs="Arial"/>
        </w:rPr>
        <w:t xml:space="preserve"> requested access to </w:t>
      </w:r>
      <w:r w:rsidR="00386047" w:rsidRPr="00A45382">
        <w:rPr>
          <w:rFonts w:ascii="Arial" w:hAnsi="Arial" w:cs="Arial"/>
        </w:rPr>
        <w:t>Rule 35</w:t>
      </w:r>
      <w:r w:rsidR="00010F16" w:rsidRPr="00A45382">
        <w:rPr>
          <w:rFonts w:ascii="Arial" w:hAnsi="Arial" w:cs="Arial"/>
        </w:rPr>
        <w:t xml:space="preserve"> reports in order to commence a monitoring process on their quality but so far this has not been granted as, it is deemed</w:t>
      </w:r>
      <w:r w:rsidR="00146418">
        <w:rPr>
          <w:rFonts w:ascii="Arial" w:hAnsi="Arial" w:cs="Arial"/>
        </w:rPr>
        <w:t>,</w:t>
      </w:r>
      <w:r w:rsidR="00010F16" w:rsidRPr="00A45382">
        <w:rPr>
          <w:rFonts w:ascii="Arial" w:hAnsi="Arial" w:cs="Arial"/>
        </w:rPr>
        <w:t xml:space="preserve"> they come under the auspices of ‘medical in confidence’.  The </w:t>
      </w:r>
      <w:r w:rsidR="001D23D3" w:rsidRPr="00A45382">
        <w:rPr>
          <w:rFonts w:ascii="Arial" w:hAnsi="Arial" w:cs="Arial"/>
        </w:rPr>
        <w:t>Board</w:t>
      </w:r>
      <w:r w:rsidR="00010F16" w:rsidRPr="00A45382">
        <w:rPr>
          <w:rFonts w:ascii="Arial" w:hAnsi="Arial" w:cs="Arial"/>
        </w:rPr>
        <w:t xml:space="preserve"> would like to see a Memorandum of Understanding agreed between Healthcare, the Home Office and the IMB allowing </w:t>
      </w:r>
      <w:r w:rsidR="00230AE2" w:rsidRPr="00A45382">
        <w:rPr>
          <w:rFonts w:ascii="Arial" w:hAnsi="Arial" w:cs="Arial"/>
        </w:rPr>
        <w:t>members</w:t>
      </w:r>
      <w:r w:rsidR="00010F16" w:rsidRPr="00A45382">
        <w:rPr>
          <w:rFonts w:ascii="Arial" w:hAnsi="Arial" w:cs="Arial"/>
        </w:rPr>
        <w:t xml:space="preserve"> access to a selection of these reports </w:t>
      </w:r>
      <w:r w:rsidR="00CA7687" w:rsidRPr="00A45382">
        <w:rPr>
          <w:rFonts w:ascii="Arial" w:hAnsi="Arial" w:cs="Arial"/>
        </w:rPr>
        <w:t xml:space="preserve">enabling </w:t>
      </w:r>
      <w:r w:rsidR="00010F16" w:rsidRPr="00A45382">
        <w:rPr>
          <w:rFonts w:ascii="Arial" w:hAnsi="Arial" w:cs="Arial"/>
        </w:rPr>
        <w:t>monitor</w:t>
      </w:r>
      <w:r w:rsidR="004A06A2" w:rsidRPr="00A45382">
        <w:rPr>
          <w:rFonts w:ascii="Arial" w:hAnsi="Arial" w:cs="Arial"/>
        </w:rPr>
        <w:t>ing of</w:t>
      </w:r>
      <w:r w:rsidR="00010F16" w:rsidRPr="00A45382">
        <w:rPr>
          <w:rFonts w:ascii="Arial" w:hAnsi="Arial" w:cs="Arial"/>
        </w:rPr>
        <w:t xml:space="preserve"> their quality, content and legibility and also to know that the General Practitioner undertaking the writing of the report has received </w:t>
      </w:r>
      <w:r w:rsidR="00EF69E7" w:rsidRPr="00A45382">
        <w:rPr>
          <w:rFonts w:ascii="Arial" w:hAnsi="Arial" w:cs="Arial"/>
        </w:rPr>
        <w:t>some</w:t>
      </w:r>
      <w:r w:rsidR="001D23D3" w:rsidRPr="00A45382">
        <w:rPr>
          <w:rFonts w:ascii="Arial" w:hAnsi="Arial" w:cs="Arial"/>
        </w:rPr>
        <w:t xml:space="preserve"> </w:t>
      </w:r>
      <w:r w:rsidR="00CA7687" w:rsidRPr="00A45382">
        <w:rPr>
          <w:rFonts w:ascii="Arial" w:hAnsi="Arial" w:cs="Arial"/>
        </w:rPr>
        <w:t>specialist training</w:t>
      </w:r>
      <w:r w:rsidR="00010F16" w:rsidRPr="00A45382">
        <w:rPr>
          <w:rFonts w:ascii="Arial" w:hAnsi="Arial" w:cs="Arial"/>
        </w:rPr>
        <w:t xml:space="preserve"> </w:t>
      </w:r>
      <w:r w:rsidR="0069392C" w:rsidRPr="00A45382">
        <w:rPr>
          <w:rFonts w:ascii="Arial" w:hAnsi="Arial" w:cs="Arial"/>
        </w:rPr>
        <w:t>(</w:t>
      </w:r>
      <w:r w:rsidR="00BC4BE0" w:rsidRPr="00A45382">
        <w:rPr>
          <w:rFonts w:ascii="Arial" w:hAnsi="Arial" w:cs="Arial"/>
        </w:rPr>
        <w:t>P6; 4.1.6</w:t>
      </w:r>
      <w:r w:rsidR="004B349C" w:rsidRPr="00A45382">
        <w:rPr>
          <w:rFonts w:ascii="Arial" w:hAnsi="Arial" w:cs="Arial"/>
        </w:rPr>
        <w:t xml:space="preserve"> &amp; 4.2.4</w:t>
      </w:r>
      <w:r w:rsidR="001D23D3" w:rsidRPr="00A45382">
        <w:rPr>
          <w:rFonts w:ascii="Arial" w:hAnsi="Arial" w:cs="Arial"/>
        </w:rPr>
        <w:t>)</w:t>
      </w:r>
      <w:r w:rsidR="00EC2BDC" w:rsidRPr="00A45382">
        <w:rPr>
          <w:rFonts w:ascii="Arial" w:hAnsi="Arial" w:cs="Arial"/>
        </w:rPr>
        <w:t>.</w:t>
      </w:r>
    </w:p>
    <w:p w:rsidR="00442006" w:rsidRPr="00A45382" w:rsidRDefault="00E939E3" w:rsidP="003B4EDE">
      <w:pPr>
        <w:rPr>
          <w:rFonts w:ascii="Arial" w:hAnsi="Arial" w:cs="Arial"/>
        </w:rPr>
      </w:pPr>
      <w:r w:rsidRPr="00A45382">
        <w:rPr>
          <w:rFonts w:ascii="Arial" w:hAnsi="Arial" w:cs="Arial"/>
        </w:rPr>
        <w:lastRenderedPageBreak/>
        <w:t xml:space="preserve">5.3.9 </w:t>
      </w:r>
      <w:r w:rsidR="00442006" w:rsidRPr="00A45382">
        <w:rPr>
          <w:rFonts w:ascii="Arial" w:hAnsi="Arial" w:cs="Arial"/>
        </w:rPr>
        <w:t xml:space="preserve">There have been increasing problems throughout the year with Tascor fulfilling their contracted obligation to provide escorts for hospital attendance and for </w:t>
      </w:r>
      <w:r w:rsidR="004577C2" w:rsidRPr="00A45382">
        <w:rPr>
          <w:rFonts w:ascii="Arial" w:hAnsi="Arial" w:cs="Arial"/>
        </w:rPr>
        <w:t>bed watches for in-patients.</w:t>
      </w:r>
      <w:r w:rsidR="00B23D84" w:rsidRPr="00A45382">
        <w:rPr>
          <w:rFonts w:ascii="Arial" w:hAnsi="Arial" w:cs="Arial"/>
        </w:rPr>
        <w:t xml:space="preserve"> At best </w:t>
      </w:r>
      <w:r w:rsidR="00467493" w:rsidRPr="00A45382">
        <w:rPr>
          <w:rFonts w:ascii="Arial" w:hAnsi="Arial" w:cs="Arial"/>
        </w:rPr>
        <w:t xml:space="preserve">their provision is </w:t>
      </w:r>
      <w:r w:rsidR="00B23D84" w:rsidRPr="00A45382">
        <w:rPr>
          <w:rFonts w:ascii="Arial" w:hAnsi="Arial" w:cs="Arial"/>
        </w:rPr>
        <w:t xml:space="preserve">erratic </w:t>
      </w:r>
      <w:r w:rsidR="00467493" w:rsidRPr="00A45382">
        <w:rPr>
          <w:rFonts w:ascii="Arial" w:hAnsi="Arial" w:cs="Arial"/>
        </w:rPr>
        <w:t>and,</w:t>
      </w:r>
      <w:r w:rsidR="00B23D84" w:rsidRPr="00A45382">
        <w:rPr>
          <w:rFonts w:ascii="Arial" w:hAnsi="Arial" w:cs="Arial"/>
        </w:rPr>
        <w:t xml:space="preserve"> at worst, </w:t>
      </w:r>
      <w:r w:rsidR="00467493" w:rsidRPr="00A45382">
        <w:rPr>
          <w:rFonts w:ascii="Arial" w:hAnsi="Arial" w:cs="Arial"/>
        </w:rPr>
        <w:t>non-existent</w:t>
      </w:r>
      <w:r w:rsidR="00B23D84" w:rsidRPr="00A45382">
        <w:rPr>
          <w:rFonts w:ascii="Arial" w:hAnsi="Arial" w:cs="Arial"/>
        </w:rPr>
        <w:t>.</w:t>
      </w:r>
      <w:r w:rsidR="00442006" w:rsidRPr="00A45382">
        <w:rPr>
          <w:rFonts w:ascii="Arial" w:hAnsi="Arial" w:cs="Arial"/>
        </w:rPr>
        <w:t xml:space="preserve">  As many of these</w:t>
      </w:r>
      <w:r w:rsidR="00467493" w:rsidRPr="00A45382">
        <w:rPr>
          <w:rFonts w:ascii="Arial" w:hAnsi="Arial" w:cs="Arial"/>
        </w:rPr>
        <w:t xml:space="preserve"> duties</w:t>
      </w:r>
      <w:r w:rsidR="00442006" w:rsidRPr="00A45382">
        <w:rPr>
          <w:rFonts w:ascii="Arial" w:hAnsi="Arial" w:cs="Arial"/>
        </w:rPr>
        <w:t xml:space="preserve"> now have to be covered by </w:t>
      </w:r>
      <w:r w:rsidR="001B385A" w:rsidRPr="00A45382">
        <w:rPr>
          <w:rFonts w:ascii="Arial" w:hAnsi="Arial" w:cs="Arial"/>
        </w:rPr>
        <w:t xml:space="preserve">NOMS officers it is putting a considerable strain onto already </w:t>
      </w:r>
      <w:r w:rsidR="0074108E" w:rsidRPr="00A45382">
        <w:rPr>
          <w:rFonts w:ascii="Arial" w:hAnsi="Arial" w:cs="Arial"/>
        </w:rPr>
        <w:t xml:space="preserve">overstretched </w:t>
      </w:r>
      <w:r w:rsidR="003F4D79" w:rsidRPr="00A45382">
        <w:rPr>
          <w:rFonts w:ascii="Arial" w:hAnsi="Arial" w:cs="Arial"/>
        </w:rPr>
        <w:t>staffing</w:t>
      </w:r>
      <w:r w:rsidR="0074108E" w:rsidRPr="00A45382">
        <w:rPr>
          <w:rFonts w:ascii="Arial" w:hAnsi="Arial" w:cs="Arial"/>
        </w:rPr>
        <w:t xml:space="preserve"> rosters</w:t>
      </w:r>
      <w:r w:rsidR="000D06D2" w:rsidRPr="00A45382">
        <w:rPr>
          <w:rFonts w:ascii="Arial" w:hAnsi="Arial" w:cs="Arial"/>
        </w:rPr>
        <w:t xml:space="preserve"> and t</w:t>
      </w:r>
      <w:r w:rsidR="003F4D79" w:rsidRPr="00A45382">
        <w:rPr>
          <w:rFonts w:ascii="Arial" w:hAnsi="Arial" w:cs="Arial"/>
        </w:rPr>
        <w:t xml:space="preserve">here is also a financial implication if an officer </w:t>
      </w:r>
      <w:r w:rsidR="00E33CBA" w:rsidRPr="00A45382">
        <w:rPr>
          <w:rFonts w:ascii="Arial" w:hAnsi="Arial" w:cs="Arial"/>
        </w:rPr>
        <w:t xml:space="preserve">needs to </w:t>
      </w:r>
      <w:r w:rsidR="00854020" w:rsidRPr="00A45382">
        <w:rPr>
          <w:rFonts w:ascii="Arial" w:hAnsi="Arial" w:cs="Arial"/>
        </w:rPr>
        <w:t>work an</w:t>
      </w:r>
      <w:r w:rsidR="003F4D79" w:rsidRPr="00A45382">
        <w:rPr>
          <w:rFonts w:ascii="Arial" w:hAnsi="Arial" w:cs="Arial"/>
        </w:rPr>
        <w:t xml:space="preserve"> additi</w:t>
      </w:r>
      <w:r w:rsidR="00EC2BDC" w:rsidRPr="00A45382">
        <w:rPr>
          <w:rFonts w:ascii="Arial" w:hAnsi="Arial" w:cs="Arial"/>
        </w:rPr>
        <w:t>onal duty</w:t>
      </w:r>
      <w:r w:rsidR="00077CA1" w:rsidRPr="00A45382">
        <w:rPr>
          <w:rFonts w:ascii="Arial" w:hAnsi="Arial" w:cs="Arial"/>
        </w:rPr>
        <w:t xml:space="preserve"> </w:t>
      </w:r>
      <w:r w:rsidR="008B4EC5" w:rsidRPr="00A45382">
        <w:rPr>
          <w:rFonts w:ascii="Arial" w:hAnsi="Arial" w:cs="Arial"/>
        </w:rPr>
        <w:t>(P</w:t>
      </w:r>
      <w:r w:rsidR="00F23296" w:rsidRPr="00A45382">
        <w:rPr>
          <w:rFonts w:ascii="Arial" w:hAnsi="Arial" w:cs="Arial"/>
        </w:rPr>
        <w:t>6</w:t>
      </w:r>
      <w:r w:rsidR="00077CA1" w:rsidRPr="00A45382">
        <w:rPr>
          <w:rFonts w:ascii="Arial" w:hAnsi="Arial" w:cs="Arial"/>
        </w:rPr>
        <w:t>;</w:t>
      </w:r>
      <w:r w:rsidR="00C65719" w:rsidRPr="00A45382">
        <w:rPr>
          <w:rFonts w:ascii="Arial" w:hAnsi="Arial" w:cs="Arial"/>
        </w:rPr>
        <w:t xml:space="preserve"> </w:t>
      </w:r>
      <w:r w:rsidR="004B349C" w:rsidRPr="00A45382">
        <w:rPr>
          <w:rFonts w:ascii="Arial" w:hAnsi="Arial" w:cs="Arial"/>
        </w:rPr>
        <w:t>4.1.7</w:t>
      </w:r>
      <w:r w:rsidR="00EC2BDC" w:rsidRPr="00A45382">
        <w:rPr>
          <w:rFonts w:ascii="Arial" w:hAnsi="Arial" w:cs="Arial"/>
        </w:rPr>
        <w:t>).</w:t>
      </w:r>
    </w:p>
    <w:p w:rsidR="00A16694" w:rsidRPr="00A45382" w:rsidRDefault="00A16694" w:rsidP="003B4EDE">
      <w:pPr>
        <w:rPr>
          <w:rFonts w:ascii="Arial" w:hAnsi="Arial" w:cs="Arial"/>
        </w:rPr>
      </w:pPr>
    </w:p>
    <w:p w:rsidR="00EE0367" w:rsidRPr="00A45382" w:rsidRDefault="00BA21FF" w:rsidP="003B4EDE">
      <w:pPr>
        <w:rPr>
          <w:rFonts w:ascii="Arial" w:hAnsi="Arial" w:cs="Arial"/>
          <w:b/>
        </w:rPr>
      </w:pPr>
      <w:r w:rsidRPr="00A45382">
        <w:rPr>
          <w:rFonts w:ascii="Arial" w:hAnsi="Arial" w:cs="Arial"/>
          <w:b/>
        </w:rPr>
        <w:t>5.</w:t>
      </w:r>
      <w:r w:rsidR="005B6F78" w:rsidRPr="00A45382">
        <w:rPr>
          <w:rFonts w:ascii="Arial" w:hAnsi="Arial" w:cs="Arial"/>
          <w:b/>
        </w:rPr>
        <w:t>4</w:t>
      </w:r>
      <w:r w:rsidR="00984E30" w:rsidRPr="00A45382">
        <w:rPr>
          <w:rFonts w:ascii="Arial" w:hAnsi="Arial" w:cs="Arial"/>
          <w:b/>
        </w:rPr>
        <w:t>.</w:t>
      </w:r>
      <w:r w:rsidR="00637013" w:rsidRPr="00A45382">
        <w:rPr>
          <w:rFonts w:ascii="Arial" w:hAnsi="Arial" w:cs="Arial"/>
          <w:b/>
        </w:rPr>
        <w:t xml:space="preserve"> </w:t>
      </w:r>
      <w:r w:rsidR="00185D70" w:rsidRPr="00A45382">
        <w:rPr>
          <w:rFonts w:ascii="Arial" w:hAnsi="Arial" w:cs="Arial"/>
          <w:b/>
        </w:rPr>
        <w:t>WORK AND PURPOSEFUL ACTIVITY</w:t>
      </w:r>
      <w:r w:rsidR="0009396E" w:rsidRPr="00A45382">
        <w:rPr>
          <w:rFonts w:ascii="Arial" w:hAnsi="Arial" w:cs="Arial"/>
          <w:b/>
        </w:rPr>
        <w:t xml:space="preserve"> </w:t>
      </w:r>
    </w:p>
    <w:p w:rsidR="006047AE" w:rsidRPr="00A45382" w:rsidRDefault="00531AD0" w:rsidP="003B4EDE">
      <w:pPr>
        <w:rPr>
          <w:rFonts w:ascii="Arial" w:hAnsi="Arial" w:cs="Arial"/>
        </w:rPr>
      </w:pPr>
      <w:r w:rsidRPr="00A45382">
        <w:rPr>
          <w:rFonts w:ascii="Arial" w:hAnsi="Arial" w:cs="Arial"/>
        </w:rPr>
        <w:t>5.4</w:t>
      </w:r>
      <w:r w:rsidR="00A75DBC" w:rsidRPr="00A45382">
        <w:rPr>
          <w:rFonts w:ascii="Arial" w:hAnsi="Arial" w:cs="Arial"/>
        </w:rPr>
        <w:t>.1</w:t>
      </w:r>
      <w:r w:rsidRPr="00A45382">
        <w:rPr>
          <w:rFonts w:ascii="Arial" w:hAnsi="Arial" w:cs="Arial"/>
        </w:rPr>
        <w:t xml:space="preserve"> </w:t>
      </w:r>
      <w:r w:rsidR="00532C70" w:rsidRPr="00A45382">
        <w:rPr>
          <w:rFonts w:ascii="Arial" w:hAnsi="Arial" w:cs="Arial"/>
        </w:rPr>
        <w:t>The Centre continues to offer a wide range of opportunities for work, education and sport. Although work is not compulsory for detainees, they can avail themselves of these opportunities to acquire skills</w:t>
      </w:r>
      <w:r w:rsidR="001D23D3" w:rsidRPr="00A45382">
        <w:rPr>
          <w:rFonts w:ascii="Arial" w:hAnsi="Arial" w:cs="Arial"/>
        </w:rPr>
        <w:t xml:space="preserve"> </w:t>
      </w:r>
      <w:r w:rsidR="00CA7687" w:rsidRPr="00A45382">
        <w:rPr>
          <w:rFonts w:ascii="Arial" w:hAnsi="Arial" w:cs="Arial"/>
        </w:rPr>
        <w:t>and earn</w:t>
      </w:r>
      <w:r w:rsidR="00C94DB3" w:rsidRPr="00A45382">
        <w:rPr>
          <w:rFonts w:ascii="Arial" w:hAnsi="Arial" w:cs="Arial"/>
        </w:rPr>
        <w:t xml:space="preserve"> a small income</w:t>
      </w:r>
      <w:r w:rsidR="00566D93" w:rsidRPr="00A45382">
        <w:rPr>
          <w:rFonts w:ascii="Arial" w:hAnsi="Arial" w:cs="Arial"/>
        </w:rPr>
        <w:t>.</w:t>
      </w:r>
      <w:r w:rsidR="001D23D3" w:rsidRPr="00A45382">
        <w:rPr>
          <w:rFonts w:ascii="Arial" w:hAnsi="Arial" w:cs="Arial"/>
        </w:rPr>
        <w:t xml:space="preserve"> </w:t>
      </w:r>
      <w:r w:rsidR="00EF6DF8" w:rsidRPr="00A45382">
        <w:rPr>
          <w:rFonts w:ascii="Arial" w:hAnsi="Arial" w:cs="Arial"/>
        </w:rPr>
        <w:t xml:space="preserve">The table in </w:t>
      </w:r>
      <w:r w:rsidR="00374898" w:rsidRPr="00A45382">
        <w:rPr>
          <w:rFonts w:ascii="Arial" w:hAnsi="Arial" w:cs="Arial"/>
        </w:rPr>
        <w:t>Appendix 1</w:t>
      </w:r>
      <w:r w:rsidR="00B94873" w:rsidRPr="00A45382">
        <w:rPr>
          <w:rFonts w:ascii="Arial" w:hAnsi="Arial" w:cs="Arial"/>
        </w:rPr>
        <w:t xml:space="preserve"> </w:t>
      </w:r>
      <w:r w:rsidR="00532C70" w:rsidRPr="00A45382">
        <w:rPr>
          <w:rFonts w:ascii="Arial" w:hAnsi="Arial" w:cs="Arial"/>
        </w:rPr>
        <w:t>shows the take-up of various (non-PE) activities for a typical week</w:t>
      </w:r>
      <w:r w:rsidR="00B94873" w:rsidRPr="00A45382">
        <w:rPr>
          <w:rFonts w:ascii="Arial" w:hAnsi="Arial" w:cs="Arial"/>
        </w:rPr>
        <w:t>.</w:t>
      </w:r>
      <w:r w:rsidR="00532C70" w:rsidRPr="00A45382">
        <w:rPr>
          <w:rFonts w:ascii="Arial" w:hAnsi="Arial" w:cs="Arial"/>
        </w:rPr>
        <w:t xml:space="preserve"> A partici</w:t>
      </w:r>
      <w:r w:rsidR="00B94873" w:rsidRPr="00A45382">
        <w:rPr>
          <w:rFonts w:ascii="Arial" w:hAnsi="Arial" w:cs="Arial"/>
        </w:rPr>
        <w:t>pation rate in excess of 60% is</w:t>
      </w:r>
      <w:r w:rsidR="00532C70" w:rsidRPr="00A45382">
        <w:rPr>
          <w:rFonts w:ascii="Arial" w:hAnsi="Arial" w:cs="Arial"/>
        </w:rPr>
        <w:t xml:space="preserve"> higher than that achieved in other IRCs and higher than that </w:t>
      </w:r>
      <w:r w:rsidR="008B0DB0" w:rsidRPr="00A45382">
        <w:rPr>
          <w:rFonts w:ascii="Arial" w:hAnsi="Arial" w:cs="Arial"/>
        </w:rPr>
        <w:t xml:space="preserve">reported </w:t>
      </w:r>
      <w:r w:rsidR="00A34988" w:rsidRPr="00A45382">
        <w:rPr>
          <w:rFonts w:ascii="Arial" w:hAnsi="Arial" w:cs="Arial"/>
        </w:rPr>
        <w:t>previously (52%) (</w:t>
      </w:r>
      <w:r w:rsidR="00D16B38" w:rsidRPr="00A45382">
        <w:rPr>
          <w:rFonts w:ascii="Arial" w:hAnsi="Arial" w:cs="Arial"/>
        </w:rPr>
        <w:t xml:space="preserve">P17; </w:t>
      </w:r>
      <w:r w:rsidR="00460565" w:rsidRPr="00A45382">
        <w:rPr>
          <w:rFonts w:ascii="Arial" w:hAnsi="Arial" w:cs="Arial"/>
        </w:rPr>
        <w:t>A</w:t>
      </w:r>
      <w:r w:rsidR="00D16B38" w:rsidRPr="00A45382">
        <w:rPr>
          <w:rFonts w:ascii="Arial" w:hAnsi="Arial" w:cs="Arial"/>
        </w:rPr>
        <w:t xml:space="preserve">ppendix </w:t>
      </w:r>
      <w:r w:rsidR="008B4EC5" w:rsidRPr="00A45382">
        <w:rPr>
          <w:rFonts w:ascii="Arial" w:hAnsi="Arial" w:cs="Arial"/>
        </w:rPr>
        <w:t>1</w:t>
      </w:r>
      <w:r w:rsidR="00A34988" w:rsidRPr="00A45382">
        <w:rPr>
          <w:rFonts w:ascii="Arial" w:hAnsi="Arial" w:cs="Arial"/>
        </w:rPr>
        <w:t>).</w:t>
      </w:r>
    </w:p>
    <w:p w:rsidR="00532C70" w:rsidRPr="00A45382" w:rsidRDefault="00A75DBC" w:rsidP="003B4EDE">
      <w:pPr>
        <w:rPr>
          <w:rFonts w:ascii="Arial" w:hAnsi="Arial" w:cs="Arial"/>
        </w:rPr>
      </w:pPr>
      <w:r w:rsidRPr="00A45382">
        <w:rPr>
          <w:rFonts w:ascii="Arial" w:hAnsi="Arial" w:cs="Arial"/>
        </w:rPr>
        <w:t xml:space="preserve">5.4.2 </w:t>
      </w:r>
      <w:r w:rsidR="00532C70" w:rsidRPr="00A45382">
        <w:rPr>
          <w:rFonts w:ascii="Arial" w:hAnsi="Arial" w:cs="Arial"/>
        </w:rPr>
        <w:t>The high (12%) involvement in cleaning has contributed to the generally acceptable standard of cleanliness in the wings</w:t>
      </w:r>
      <w:r w:rsidR="00C50E8B" w:rsidRPr="00A45382">
        <w:rPr>
          <w:rFonts w:ascii="Arial" w:hAnsi="Arial" w:cs="Arial"/>
        </w:rPr>
        <w:t>.</w:t>
      </w:r>
      <w:r w:rsidR="007C3687" w:rsidRPr="00A45382">
        <w:rPr>
          <w:rFonts w:ascii="Arial" w:hAnsi="Arial" w:cs="Arial"/>
        </w:rPr>
        <w:t xml:space="preserve"> </w:t>
      </w:r>
      <w:r w:rsidR="00C50E8B" w:rsidRPr="00A45382">
        <w:rPr>
          <w:rFonts w:ascii="Arial" w:hAnsi="Arial" w:cs="Arial"/>
        </w:rPr>
        <w:t>A</w:t>
      </w:r>
      <w:r w:rsidR="00532C70" w:rsidRPr="00A45382">
        <w:rPr>
          <w:rFonts w:ascii="Arial" w:hAnsi="Arial" w:cs="Arial"/>
        </w:rPr>
        <w:t>lthough the various activities were not designed primarily for rehabilitation, there are opportunities - especially in vocational education (</w:t>
      </w:r>
      <w:r w:rsidR="0012164B" w:rsidRPr="00A45382">
        <w:rPr>
          <w:rFonts w:ascii="Arial" w:hAnsi="Arial" w:cs="Arial"/>
        </w:rPr>
        <w:t>e.g.</w:t>
      </w:r>
      <w:r w:rsidR="006C5AAC" w:rsidRPr="00A45382">
        <w:rPr>
          <w:rFonts w:ascii="Arial" w:hAnsi="Arial" w:cs="Arial"/>
        </w:rPr>
        <w:t xml:space="preserve"> the</w:t>
      </w:r>
      <w:r w:rsidR="00532C70" w:rsidRPr="00A45382">
        <w:rPr>
          <w:rFonts w:ascii="Arial" w:hAnsi="Arial" w:cs="Arial"/>
        </w:rPr>
        <w:t xml:space="preserve"> barber) and industries (</w:t>
      </w:r>
      <w:r w:rsidR="0012164B" w:rsidRPr="00A45382">
        <w:rPr>
          <w:rFonts w:ascii="Arial" w:hAnsi="Arial" w:cs="Arial"/>
        </w:rPr>
        <w:t>e.g.</w:t>
      </w:r>
      <w:r w:rsidR="00532C70" w:rsidRPr="00A45382">
        <w:rPr>
          <w:rFonts w:ascii="Arial" w:hAnsi="Arial" w:cs="Arial"/>
        </w:rPr>
        <w:t>, bricklaying) – for detainees to acquire skills which could prove useful after repatriation.</w:t>
      </w:r>
      <w:r w:rsidR="001D23D3" w:rsidRPr="00A45382">
        <w:rPr>
          <w:rFonts w:ascii="Arial" w:hAnsi="Arial" w:cs="Arial"/>
        </w:rPr>
        <w:t xml:space="preserve"> </w:t>
      </w:r>
    </w:p>
    <w:p w:rsidR="00532C70" w:rsidRPr="00A45382" w:rsidRDefault="00531AD0" w:rsidP="003B4EDE">
      <w:pPr>
        <w:rPr>
          <w:rFonts w:ascii="Arial" w:hAnsi="Arial" w:cs="Arial"/>
        </w:rPr>
      </w:pPr>
      <w:r w:rsidRPr="00A45382">
        <w:rPr>
          <w:rFonts w:ascii="Arial" w:hAnsi="Arial" w:cs="Arial"/>
        </w:rPr>
        <w:t>5.</w:t>
      </w:r>
      <w:r w:rsidR="00A75DBC" w:rsidRPr="00A45382">
        <w:rPr>
          <w:rFonts w:ascii="Arial" w:hAnsi="Arial" w:cs="Arial"/>
        </w:rPr>
        <w:t>4.3</w:t>
      </w:r>
      <w:r w:rsidR="00D16B38" w:rsidRPr="00A45382">
        <w:rPr>
          <w:rFonts w:ascii="Arial" w:hAnsi="Arial" w:cs="Arial"/>
        </w:rPr>
        <w:t xml:space="preserve"> </w:t>
      </w:r>
      <w:r w:rsidR="00A34988" w:rsidRPr="00A45382">
        <w:rPr>
          <w:rFonts w:ascii="Arial" w:hAnsi="Arial" w:cs="Arial"/>
        </w:rPr>
        <w:t xml:space="preserve">The table in </w:t>
      </w:r>
      <w:r w:rsidR="00CA7687" w:rsidRPr="00A45382">
        <w:rPr>
          <w:rFonts w:ascii="Arial" w:hAnsi="Arial" w:cs="Arial"/>
        </w:rPr>
        <w:t>A</w:t>
      </w:r>
      <w:r w:rsidR="00D16B38" w:rsidRPr="00A45382">
        <w:rPr>
          <w:rFonts w:ascii="Arial" w:hAnsi="Arial" w:cs="Arial"/>
        </w:rPr>
        <w:t>ppendi</w:t>
      </w:r>
      <w:r w:rsidR="00CA7687" w:rsidRPr="00A45382">
        <w:rPr>
          <w:rFonts w:ascii="Arial" w:hAnsi="Arial" w:cs="Arial"/>
        </w:rPr>
        <w:t>x</w:t>
      </w:r>
      <w:r w:rsidR="0012164B" w:rsidRPr="00A45382">
        <w:rPr>
          <w:rFonts w:ascii="Arial" w:hAnsi="Arial" w:cs="Arial"/>
        </w:rPr>
        <w:t xml:space="preserve"> </w:t>
      </w:r>
      <w:r w:rsidR="00D16B38" w:rsidRPr="00A45382">
        <w:rPr>
          <w:rFonts w:ascii="Arial" w:hAnsi="Arial" w:cs="Arial"/>
        </w:rPr>
        <w:t>2</w:t>
      </w:r>
      <w:r w:rsidR="006C5AAC" w:rsidRPr="00A45382">
        <w:rPr>
          <w:rFonts w:ascii="Arial" w:hAnsi="Arial" w:cs="Arial"/>
        </w:rPr>
        <w:t xml:space="preserve"> </w:t>
      </w:r>
      <w:r w:rsidR="00CA7687" w:rsidRPr="00A45382">
        <w:rPr>
          <w:rFonts w:ascii="Arial" w:hAnsi="Arial" w:cs="Arial"/>
        </w:rPr>
        <w:t>refers</w:t>
      </w:r>
      <w:r w:rsidR="00532C70" w:rsidRPr="00A45382">
        <w:rPr>
          <w:rFonts w:ascii="Arial" w:hAnsi="Arial" w:cs="Arial"/>
        </w:rPr>
        <w:t xml:space="preserve"> to the availability and take-up</w:t>
      </w:r>
      <w:r w:rsidR="00E35A62">
        <w:rPr>
          <w:rFonts w:ascii="Arial" w:hAnsi="Arial" w:cs="Arial"/>
        </w:rPr>
        <w:t xml:space="preserve"> of</w:t>
      </w:r>
      <w:r w:rsidR="00532C70" w:rsidRPr="00A45382">
        <w:rPr>
          <w:rFonts w:ascii="Arial" w:hAnsi="Arial" w:cs="Arial"/>
        </w:rPr>
        <w:t xml:space="preserve"> opportunities in the </w:t>
      </w:r>
      <w:r w:rsidR="009D7B52" w:rsidRPr="00A45382">
        <w:rPr>
          <w:rFonts w:ascii="Arial" w:hAnsi="Arial" w:cs="Arial"/>
        </w:rPr>
        <w:t>gymnasium.</w:t>
      </w:r>
      <w:r w:rsidR="00532C70" w:rsidRPr="00A45382">
        <w:rPr>
          <w:rFonts w:ascii="Arial" w:hAnsi="Arial" w:cs="Arial"/>
        </w:rPr>
        <w:t xml:space="preserve"> The all-weather multi-use games area (MUGA) continues to enjoy frequent use.  </w:t>
      </w:r>
      <w:r w:rsidR="00C94DB3" w:rsidRPr="00A45382">
        <w:rPr>
          <w:rFonts w:ascii="Arial" w:hAnsi="Arial" w:cs="Arial"/>
        </w:rPr>
        <w:t xml:space="preserve">There is currently a low use of the extensive </w:t>
      </w:r>
      <w:r w:rsidR="009D7B52" w:rsidRPr="00A45382">
        <w:rPr>
          <w:rFonts w:ascii="Arial" w:hAnsi="Arial" w:cs="Arial"/>
        </w:rPr>
        <w:t>playing</w:t>
      </w:r>
      <w:r w:rsidR="00C94DB3" w:rsidRPr="00A45382">
        <w:rPr>
          <w:rFonts w:ascii="Arial" w:hAnsi="Arial" w:cs="Arial"/>
        </w:rPr>
        <w:t xml:space="preserve"> field due to perceived </w:t>
      </w:r>
      <w:r w:rsidR="009D7B52" w:rsidRPr="00A45382">
        <w:rPr>
          <w:rFonts w:ascii="Arial" w:hAnsi="Arial" w:cs="Arial"/>
        </w:rPr>
        <w:t>security</w:t>
      </w:r>
      <w:r w:rsidR="00C94DB3" w:rsidRPr="00A45382">
        <w:rPr>
          <w:rFonts w:ascii="Arial" w:hAnsi="Arial" w:cs="Arial"/>
        </w:rPr>
        <w:t xml:space="preserve"> issues. The </w:t>
      </w:r>
      <w:r w:rsidR="001D23D3" w:rsidRPr="00A45382">
        <w:rPr>
          <w:rFonts w:ascii="Arial" w:hAnsi="Arial" w:cs="Arial"/>
        </w:rPr>
        <w:t>Board</w:t>
      </w:r>
      <w:r w:rsidR="00C94DB3" w:rsidRPr="00A45382">
        <w:rPr>
          <w:rFonts w:ascii="Arial" w:hAnsi="Arial" w:cs="Arial"/>
        </w:rPr>
        <w:t xml:space="preserve"> hope that more use can be made of </w:t>
      </w:r>
      <w:r w:rsidR="009D7B52" w:rsidRPr="00A45382">
        <w:rPr>
          <w:rFonts w:ascii="Arial" w:hAnsi="Arial" w:cs="Arial"/>
        </w:rPr>
        <w:t>these</w:t>
      </w:r>
      <w:r w:rsidR="00C94DB3" w:rsidRPr="00A45382">
        <w:rPr>
          <w:rFonts w:ascii="Arial" w:hAnsi="Arial" w:cs="Arial"/>
        </w:rPr>
        <w:t xml:space="preserve"> impressive facilities in </w:t>
      </w:r>
      <w:r w:rsidR="009D7B52" w:rsidRPr="00A45382">
        <w:rPr>
          <w:rFonts w:ascii="Arial" w:hAnsi="Arial" w:cs="Arial"/>
        </w:rPr>
        <w:t>the</w:t>
      </w:r>
      <w:r w:rsidR="00C94DB3" w:rsidRPr="00A45382">
        <w:rPr>
          <w:rFonts w:ascii="Arial" w:hAnsi="Arial" w:cs="Arial"/>
        </w:rPr>
        <w:t xml:space="preserve"> </w:t>
      </w:r>
      <w:r w:rsidR="00A34988" w:rsidRPr="00A45382">
        <w:rPr>
          <w:rFonts w:ascii="Arial" w:hAnsi="Arial" w:cs="Arial"/>
        </w:rPr>
        <w:t>future (</w:t>
      </w:r>
      <w:r w:rsidR="009C2EBB" w:rsidRPr="00A45382">
        <w:rPr>
          <w:rFonts w:ascii="Arial" w:hAnsi="Arial" w:cs="Arial"/>
        </w:rPr>
        <w:t xml:space="preserve">P18; </w:t>
      </w:r>
      <w:r w:rsidR="00460565" w:rsidRPr="00A45382">
        <w:rPr>
          <w:rFonts w:ascii="Arial" w:hAnsi="Arial" w:cs="Arial"/>
        </w:rPr>
        <w:t>A</w:t>
      </w:r>
      <w:r w:rsidR="009C2EBB" w:rsidRPr="00A45382">
        <w:rPr>
          <w:rFonts w:ascii="Arial" w:hAnsi="Arial" w:cs="Arial"/>
        </w:rPr>
        <w:t>ppendix 2</w:t>
      </w:r>
      <w:r w:rsidR="00A34988" w:rsidRPr="00A45382">
        <w:rPr>
          <w:rFonts w:ascii="Arial" w:hAnsi="Arial" w:cs="Arial"/>
        </w:rPr>
        <w:t>)</w:t>
      </w:r>
    </w:p>
    <w:p w:rsidR="00D612E3" w:rsidRPr="00A45382" w:rsidRDefault="00A75DBC" w:rsidP="003B4EDE">
      <w:pPr>
        <w:rPr>
          <w:rFonts w:ascii="Arial" w:hAnsi="Arial" w:cs="Arial"/>
        </w:rPr>
      </w:pPr>
      <w:r w:rsidRPr="00A45382">
        <w:rPr>
          <w:rFonts w:ascii="Arial" w:hAnsi="Arial" w:cs="Arial"/>
        </w:rPr>
        <w:t xml:space="preserve">5.4.4 </w:t>
      </w:r>
      <w:r w:rsidR="00C94DB3" w:rsidRPr="00A45382">
        <w:rPr>
          <w:rFonts w:ascii="Arial" w:hAnsi="Arial" w:cs="Arial"/>
        </w:rPr>
        <w:t>The IT suite is popular and well used.</w:t>
      </w:r>
    </w:p>
    <w:p w:rsidR="0047709F" w:rsidRPr="00A45382" w:rsidRDefault="0047709F" w:rsidP="003B4EDE">
      <w:pPr>
        <w:rPr>
          <w:rFonts w:ascii="Arial" w:hAnsi="Arial" w:cs="Arial"/>
        </w:rPr>
      </w:pPr>
    </w:p>
    <w:p w:rsidR="001D23D3" w:rsidRPr="00A45382" w:rsidRDefault="0047709F" w:rsidP="003B4EDE">
      <w:pPr>
        <w:rPr>
          <w:rFonts w:ascii="Arial" w:hAnsi="Arial" w:cs="Arial"/>
          <w:b/>
        </w:rPr>
      </w:pPr>
      <w:r w:rsidRPr="00A45382">
        <w:rPr>
          <w:rFonts w:ascii="Arial" w:hAnsi="Arial" w:cs="Arial"/>
          <w:b/>
        </w:rPr>
        <w:t>5</w:t>
      </w:r>
      <w:r w:rsidR="005B6F78" w:rsidRPr="00A45382">
        <w:rPr>
          <w:rFonts w:ascii="Arial" w:hAnsi="Arial" w:cs="Arial"/>
          <w:b/>
        </w:rPr>
        <w:t>.5</w:t>
      </w:r>
      <w:r w:rsidR="00984E30" w:rsidRPr="00A45382">
        <w:rPr>
          <w:rFonts w:ascii="Arial" w:hAnsi="Arial" w:cs="Arial"/>
          <w:b/>
        </w:rPr>
        <w:t>.</w:t>
      </w:r>
      <w:r w:rsidR="007308B6" w:rsidRPr="00A45382">
        <w:rPr>
          <w:rFonts w:ascii="Arial" w:hAnsi="Arial" w:cs="Arial"/>
          <w:b/>
        </w:rPr>
        <w:t xml:space="preserve"> </w:t>
      </w:r>
      <w:r w:rsidR="00A374A8" w:rsidRPr="00A45382">
        <w:rPr>
          <w:rFonts w:ascii="Arial" w:hAnsi="Arial" w:cs="Arial"/>
          <w:b/>
        </w:rPr>
        <w:t xml:space="preserve">RESETTLEMENT </w:t>
      </w:r>
    </w:p>
    <w:p w:rsidR="00FF5701" w:rsidRPr="00A45382" w:rsidRDefault="0047709F" w:rsidP="003B4EDE">
      <w:pPr>
        <w:rPr>
          <w:rFonts w:ascii="Arial" w:hAnsi="Arial" w:cs="Arial"/>
        </w:rPr>
      </w:pPr>
      <w:r w:rsidRPr="00A45382">
        <w:rPr>
          <w:rFonts w:ascii="Arial" w:hAnsi="Arial" w:cs="Arial"/>
        </w:rPr>
        <w:t xml:space="preserve">5.5.1 </w:t>
      </w:r>
      <w:r w:rsidR="00FF5701" w:rsidRPr="00A45382">
        <w:rPr>
          <w:rFonts w:ascii="Arial" w:hAnsi="Arial" w:cs="Arial"/>
        </w:rPr>
        <w:t xml:space="preserve">In the context of an IRC, resettlement refers to all provisions for </w:t>
      </w:r>
      <w:r w:rsidR="000A6B6F" w:rsidRPr="00A45382">
        <w:rPr>
          <w:rFonts w:ascii="Arial" w:hAnsi="Arial" w:cs="Arial"/>
        </w:rPr>
        <w:t>detainees</w:t>
      </w:r>
      <w:r w:rsidR="00FF5701" w:rsidRPr="00A45382">
        <w:rPr>
          <w:rFonts w:ascii="Arial" w:hAnsi="Arial" w:cs="Arial"/>
        </w:rPr>
        <w:t xml:space="preserve"> aimed at ensuring that </w:t>
      </w:r>
      <w:r w:rsidR="000A6B6F" w:rsidRPr="00A45382">
        <w:rPr>
          <w:rFonts w:ascii="Arial" w:hAnsi="Arial" w:cs="Arial"/>
        </w:rPr>
        <w:t>they</w:t>
      </w:r>
      <w:r w:rsidR="00FF5701" w:rsidRPr="00A45382">
        <w:rPr>
          <w:rFonts w:ascii="Arial" w:hAnsi="Arial" w:cs="Arial"/>
        </w:rPr>
        <w:t xml:space="preserve"> have the best chance of integration when they </w:t>
      </w:r>
      <w:r w:rsidR="00C94DB3" w:rsidRPr="00A45382">
        <w:rPr>
          <w:rFonts w:ascii="Arial" w:hAnsi="Arial" w:cs="Arial"/>
        </w:rPr>
        <w:t>are released</w:t>
      </w:r>
      <w:r w:rsidR="00FF5701" w:rsidRPr="00A45382">
        <w:rPr>
          <w:rFonts w:ascii="Arial" w:hAnsi="Arial" w:cs="Arial"/>
        </w:rPr>
        <w:t>.</w:t>
      </w:r>
    </w:p>
    <w:p w:rsidR="00FF5701" w:rsidRPr="00A45382" w:rsidRDefault="0047709F" w:rsidP="003B4EDE">
      <w:pPr>
        <w:rPr>
          <w:rFonts w:ascii="Arial" w:hAnsi="Arial" w:cs="Arial"/>
        </w:rPr>
      </w:pPr>
      <w:r w:rsidRPr="00A45382">
        <w:rPr>
          <w:rFonts w:ascii="Arial" w:hAnsi="Arial" w:cs="Arial"/>
        </w:rPr>
        <w:t xml:space="preserve">5.5.2 </w:t>
      </w:r>
      <w:r w:rsidR="00FF5701" w:rsidRPr="00A45382">
        <w:rPr>
          <w:rFonts w:ascii="Arial" w:hAnsi="Arial" w:cs="Arial"/>
        </w:rPr>
        <w:t xml:space="preserve">The provisions at The Verne are numerous, and are </w:t>
      </w:r>
      <w:r w:rsidR="00B21006" w:rsidRPr="00A45382">
        <w:rPr>
          <w:rFonts w:ascii="Arial" w:hAnsi="Arial" w:cs="Arial"/>
        </w:rPr>
        <w:t>dealt</w:t>
      </w:r>
      <w:r w:rsidR="00FF5701" w:rsidRPr="00A45382">
        <w:rPr>
          <w:rFonts w:ascii="Arial" w:hAnsi="Arial" w:cs="Arial"/>
        </w:rPr>
        <w:t xml:space="preserve"> with under their respective headings throughout this report.</w:t>
      </w:r>
    </w:p>
    <w:p w:rsidR="00FF5701" w:rsidRPr="00A45382" w:rsidRDefault="00BC0CAE" w:rsidP="003B4EDE">
      <w:pPr>
        <w:rPr>
          <w:rFonts w:ascii="Arial" w:hAnsi="Arial" w:cs="Arial"/>
        </w:rPr>
      </w:pPr>
      <w:r w:rsidRPr="00A45382">
        <w:rPr>
          <w:rFonts w:ascii="Arial" w:hAnsi="Arial" w:cs="Arial"/>
        </w:rPr>
        <w:t xml:space="preserve">5.5.3 </w:t>
      </w:r>
      <w:r w:rsidR="00A374A8" w:rsidRPr="00A45382">
        <w:rPr>
          <w:rFonts w:ascii="Arial" w:hAnsi="Arial" w:cs="Arial"/>
        </w:rPr>
        <w:t>However,</w:t>
      </w:r>
      <w:r w:rsidR="00FF5701" w:rsidRPr="00A45382">
        <w:rPr>
          <w:rFonts w:ascii="Arial" w:hAnsi="Arial" w:cs="Arial"/>
        </w:rPr>
        <w:t xml:space="preserve"> it is clear to the </w:t>
      </w:r>
      <w:r w:rsidR="001D23D3" w:rsidRPr="00A45382">
        <w:rPr>
          <w:rFonts w:ascii="Arial" w:hAnsi="Arial" w:cs="Arial"/>
        </w:rPr>
        <w:t>Board</w:t>
      </w:r>
      <w:r w:rsidR="00FF5701" w:rsidRPr="00A45382">
        <w:rPr>
          <w:rFonts w:ascii="Arial" w:hAnsi="Arial" w:cs="Arial"/>
        </w:rPr>
        <w:t xml:space="preserve"> that the </w:t>
      </w:r>
      <w:r w:rsidR="00B21006" w:rsidRPr="00A45382">
        <w:rPr>
          <w:rFonts w:ascii="Arial" w:hAnsi="Arial" w:cs="Arial"/>
        </w:rPr>
        <w:t>provision</w:t>
      </w:r>
      <w:r w:rsidR="00FF5701" w:rsidRPr="00A45382">
        <w:rPr>
          <w:rFonts w:ascii="Arial" w:hAnsi="Arial" w:cs="Arial"/>
        </w:rPr>
        <w:t xml:space="preserve"> for </w:t>
      </w:r>
      <w:r w:rsidR="00B21006" w:rsidRPr="00A45382">
        <w:rPr>
          <w:rFonts w:ascii="Arial" w:hAnsi="Arial" w:cs="Arial"/>
        </w:rPr>
        <w:t>resettlement</w:t>
      </w:r>
      <w:r w:rsidR="00FF5701" w:rsidRPr="00A45382">
        <w:rPr>
          <w:rFonts w:ascii="Arial" w:hAnsi="Arial" w:cs="Arial"/>
        </w:rPr>
        <w:t xml:space="preserve"> is </w:t>
      </w:r>
      <w:r w:rsidR="00A374A8" w:rsidRPr="00A45382">
        <w:rPr>
          <w:rFonts w:ascii="Arial" w:hAnsi="Arial" w:cs="Arial"/>
        </w:rPr>
        <w:t>good,</w:t>
      </w:r>
      <w:r w:rsidR="00FF5701" w:rsidRPr="00A45382">
        <w:rPr>
          <w:rFonts w:ascii="Arial" w:hAnsi="Arial" w:cs="Arial"/>
        </w:rPr>
        <w:t xml:space="preserve"> with the </w:t>
      </w:r>
      <w:r w:rsidR="009D7B52" w:rsidRPr="00A45382">
        <w:rPr>
          <w:rFonts w:ascii="Arial" w:hAnsi="Arial" w:cs="Arial"/>
        </w:rPr>
        <w:t>services</w:t>
      </w:r>
      <w:r w:rsidR="00FF5701" w:rsidRPr="00A45382">
        <w:rPr>
          <w:rFonts w:ascii="Arial" w:hAnsi="Arial" w:cs="Arial"/>
        </w:rPr>
        <w:t xml:space="preserve"> on </w:t>
      </w:r>
      <w:r w:rsidR="009D7B52" w:rsidRPr="00A45382">
        <w:rPr>
          <w:rFonts w:ascii="Arial" w:hAnsi="Arial" w:cs="Arial"/>
        </w:rPr>
        <w:t>offer</w:t>
      </w:r>
      <w:r w:rsidR="00C94DB3" w:rsidRPr="00A45382">
        <w:rPr>
          <w:rFonts w:ascii="Arial" w:hAnsi="Arial" w:cs="Arial"/>
        </w:rPr>
        <w:t xml:space="preserve"> includ</w:t>
      </w:r>
      <w:r w:rsidR="00BF33CD" w:rsidRPr="00A45382">
        <w:rPr>
          <w:rFonts w:ascii="Arial" w:hAnsi="Arial" w:cs="Arial"/>
        </w:rPr>
        <w:t>ing</w:t>
      </w:r>
      <w:r w:rsidR="002E5B37" w:rsidRPr="00A45382">
        <w:rPr>
          <w:rFonts w:ascii="Arial" w:hAnsi="Arial" w:cs="Arial"/>
        </w:rPr>
        <w:t>:</w:t>
      </w:r>
    </w:p>
    <w:p w:rsidR="00FF0A0D" w:rsidRPr="00A45382" w:rsidRDefault="00A374A8" w:rsidP="00A75DBC">
      <w:pPr>
        <w:pStyle w:val="ListParagraph"/>
        <w:numPr>
          <w:ilvl w:val="0"/>
          <w:numId w:val="29"/>
        </w:numPr>
        <w:rPr>
          <w:rFonts w:ascii="Arial" w:hAnsi="Arial" w:cs="Arial"/>
        </w:rPr>
      </w:pPr>
      <w:r w:rsidRPr="00A45382">
        <w:rPr>
          <w:rFonts w:ascii="Arial" w:hAnsi="Arial" w:cs="Arial"/>
        </w:rPr>
        <w:t>Skills for</w:t>
      </w:r>
      <w:r w:rsidR="00FF5701" w:rsidRPr="00A45382">
        <w:rPr>
          <w:rFonts w:ascii="Arial" w:hAnsi="Arial" w:cs="Arial"/>
        </w:rPr>
        <w:t xml:space="preserve"> work</w:t>
      </w:r>
    </w:p>
    <w:p w:rsidR="00FF5701" w:rsidRPr="00A45382" w:rsidRDefault="00FF5701" w:rsidP="00A75DBC">
      <w:pPr>
        <w:pStyle w:val="ListParagraph"/>
        <w:numPr>
          <w:ilvl w:val="0"/>
          <w:numId w:val="29"/>
        </w:numPr>
        <w:rPr>
          <w:rFonts w:ascii="Arial" w:hAnsi="Arial" w:cs="Arial"/>
        </w:rPr>
      </w:pPr>
      <w:r w:rsidRPr="00A45382">
        <w:rPr>
          <w:rFonts w:ascii="Arial" w:hAnsi="Arial" w:cs="Arial"/>
        </w:rPr>
        <w:t xml:space="preserve">Education including certificated </w:t>
      </w:r>
      <w:r w:rsidR="00B21006" w:rsidRPr="00A45382">
        <w:rPr>
          <w:rFonts w:ascii="Arial" w:hAnsi="Arial" w:cs="Arial"/>
        </w:rPr>
        <w:t>qualifications</w:t>
      </w:r>
    </w:p>
    <w:p w:rsidR="00FF5701" w:rsidRPr="00A45382" w:rsidRDefault="00FF5701" w:rsidP="00A75DBC">
      <w:pPr>
        <w:pStyle w:val="ListParagraph"/>
        <w:numPr>
          <w:ilvl w:val="0"/>
          <w:numId w:val="29"/>
        </w:numPr>
        <w:rPr>
          <w:rFonts w:ascii="Arial" w:hAnsi="Arial" w:cs="Arial"/>
        </w:rPr>
      </w:pPr>
      <w:r w:rsidRPr="00A45382">
        <w:rPr>
          <w:rFonts w:ascii="Arial" w:hAnsi="Arial" w:cs="Arial"/>
        </w:rPr>
        <w:t xml:space="preserve">Detailed information about assisted </w:t>
      </w:r>
      <w:r w:rsidR="00A374A8" w:rsidRPr="00A45382">
        <w:rPr>
          <w:rFonts w:ascii="Arial" w:hAnsi="Arial" w:cs="Arial"/>
        </w:rPr>
        <w:t>returns packages</w:t>
      </w:r>
    </w:p>
    <w:p w:rsidR="00FF5701" w:rsidRPr="00A45382" w:rsidRDefault="00FF5701" w:rsidP="00A75DBC">
      <w:pPr>
        <w:pStyle w:val="ListParagraph"/>
        <w:numPr>
          <w:ilvl w:val="0"/>
          <w:numId w:val="29"/>
        </w:numPr>
        <w:rPr>
          <w:rFonts w:ascii="Arial" w:hAnsi="Arial" w:cs="Arial"/>
        </w:rPr>
      </w:pPr>
      <w:r w:rsidRPr="00A45382">
        <w:rPr>
          <w:rFonts w:ascii="Arial" w:hAnsi="Arial" w:cs="Arial"/>
        </w:rPr>
        <w:t>Help from the Red Cross in establishing family ties and links with home communities</w:t>
      </w:r>
    </w:p>
    <w:p w:rsidR="0022426A" w:rsidRPr="00A45382" w:rsidRDefault="0022426A" w:rsidP="003B4EDE">
      <w:pPr>
        <w:rPr>
          <w:rFonts w:ascii="Arial" w:hAnsi="Arial" w:cs="Arial"/>
        </w:rPr>
      </w:pPr>
    </w:p>
    <w:p w:rsidR="00185D70" w:rsidRPr="00A45382" w:rsidRDefault="0047709F" w:rsidP="003B4EDE">
      <w:pPr>
        <w:rPr>
          <w:rFonts w:ascii="Arial" w:hAnsi="Arial" w:cs="Arial"/>
          <w:b/>
        </w:rPr>
      </w:pPr>
      <w:r w:rsidRPr="00A45382">
        <w:rPr>
          <w:rFonts w:ascii="Arial" w:hAnsi="Arial" w:cs="Arial"/>
          <w:b/>
        </w:rPr>
        <w:lastRenderedPageBreak/>
        <w:t>5</w:t>
      </w:r>
      <w:r w:rsidR="005B6F78" w:rsidRPr="00A45382">
        <w:rPr>
          <w:rFonts w:ascii="Arial" w:hAnsi="Arial" w:cs="Arial"/>
          <w:b/>
        </w:rPr>
        <w:t>.6</w:t>
      </w:r>
      <w:r w:rsidR="00637013" w:rsidRPr="00A45382">
        <w:rPr>
          <w:rFonts w:ascii="Arial" w:hAnsi="Arial" w:cs="Arial"/>
          <w:b/>
        </w:rPr>
        <w:t xml:space="preserve"> </w:t>
      </w:r>
      <w:r w:rsidR="00185D70" w:rsidRPr="00A45382">
        <w:rPr>
          <w:rFonts w:ascii="Arial" w:hAnsi="Arial" w:cs="Arial"/>
          <w:b/>
        </w:rPr>
        <w:t xml:space="preserve">SAFER </w:t>
      </w:r>
      <w:r w:rsidR="00A374A8" w:rsidRPr="00A45382">
        <w:rPr>
          <w:rFonts w:ascii="Arial" w:hAnsi="Arial" w:cs="Arial"/>
          <w:b/>
        </w:rPr>
        <w:t xml:space="preserve">DETENTION </w:t>
      </w:r>
    </w:p>
    <w:p w:rsidR="001A6AD1" w:rsidRPr="00A45382" w:rsidRDefault="00373BA2" w:rsidP="003B4EDE">
      <w:pPr>
        <w:rPr>
          <w:rFonts w:ascii="Arial" w:hAnsi="Arial" w:cs="Arial"/>
        </w:rPr>
      </w:pPr>
      <w:r w:rsidRPr="00A45382">
        <w:rPr>
          <w:rFonts w:ascii="Arial" w:hAnsi="Arial" w:cs="Arial"/>
        </w:rPr>
        <w:t xml:space="preserve">5.6.1 </w:t>
      </w:r>
      <w:r w:rsidR="001A6AD1" w:rsidRPr="00A45382">
        <w:rPr>
          <w:rFonts w:ascii="Arial" w:hAnsi="Arial" w:cs="Arial"/>
        </w:rPr>
        <w:t xml:space="preserve">The atmosphere at </w:t>
      </w:r>
      <w:r w:rsidR="006112AB" w:rsidRPr="00A45382">
        <w:rPr>
          <w:rFonts w:ascii="Arial" w:hAnsi="Arial" w:cs="Arial"/>
        </w:rPr>
        <w:t>T</w:t>
      </w:r>
      <w:r w:rsidR="001A6AD1" w:rsidRPr="00A45382">
        <w:rPr>
          <w:rFonts w:ascii="Arial" w:hAnsi="Arial" w:cs="Arial"/>
        </w:rPr>
        <w:t xml:space="preserve">he Verne has become calmer during the reporting period and the number of incidents of anti-social behaviour has reduced. </w:t>
      </w:r>
      <w:r w:rsidR="00F43A33" w:rsidRPr="00A45382">
        <w:rPr>
          <w:rFonts w:ascii="Arial" w:hAnsi="Arial" w:cs="Arial"/>
        </w:rPr>
        <w:t>I</w:t>
      </w:r>
      <w:r w:rsidR="00667BC8" w:rsidRPr="00A45382">
        <w:rPr>
          <w:rFonts w:ascii="Arial" w:hAnsi="Arial" w:cs="Arial"/>
        </w:rPr>
        <w:t xml:space="preserve">ncidents of self-harm also reduced during the reporting period, with only one </w:t>
      </w:r>
      <w:r w:rsidR="007C6574" w:rsidRPr="00A45382">
        <w:rPr>
          <w:rFonts w:ascii="Arial" w:hAnsi="Arial" w:cs="Arial"/>
        </w:rPr>
        <w:t>occurring</w:t>
      </w:r>
      <w:r w:rsidR="00667BC8" w:rsidRPr="00A45382">
        <w:rPr>
          <w:rFonts w:ascii="Arial" w:hAnsi="Arial" w:cs="Arial"/>
        </w:rPr>
        <w:t xml:space="preserve"> in December.</w:t>
      </w:r>
      <w:r w:rsidR="00B25306" w:rsidRPr="00A45382">
        <w:rPr>
          <w:rFonts w:ascii="Arial" w:hAnsi="Arial" w:cs="Arial"/>
        </w:rPr>
        <w:t xml:space="preserve">  Incidents involving</w:t>
      </w:r>
      <w:r w:rsidR="00A8597B">
        <w:rPr>
          <w:rFonts w:ascii="Arial" w:hAnsi="Arial" w:cs="Arial"/>
        </w:rPr>
        <w:t xml:space="preserve"> New Psychoactive Substances (</w:t>
      </w:r>
      <w:r w:rsidR="00B25306" w:rsidRPr="00A45382">
        <w:rPr>
          <w:rFonts w:ascii="Arial" w:hAnsi="Arial" w:cs="Arial"/>
        </w:rPr>
        <w:t>NPS’s</w:t>
      </w:r>
      <w:r w:rsidR="00A8597B">
        <w:rPr>
          <w:rFonts w:ascii="Arial" w:hAnsi="Arial" w:cs="Arial"/>
        </w:rPr>
        <w:t>)</w:t>
      </w:r>
      <w:r w:rsidR="00B25306" w:rsidRPr="00A45382">
        <w:rPr>
          <w:rFonts w:ascii="Arial" w:hAnsi="Arial" w:cs="Arial"/>
        </w:rPr>
        <w:t xml:space="preserve"> however</w:t>
      </w:r>
      <w:r w:rsidR="007C6574" w:rsidRPr="00A45382">
        <w:rPr>
          <w:rFonts w:ascii="Arial" w:hAnsi="Arial" w:cs="Arial"/>
        </w:rPr>
        <w:t>,</w:t>
      </w:r>
      <w:r w:rsidR="00B25306" w:rsidRPr="00A45382">
        <w:rPr>
          <w:rFonts w:ascii="Arial" w:hAnsi="Arial" w:cs="Arial"/>
        </w:rPr>
        <w:t xml:space="preserve"> still remain problematic.</w:t>
      </w:r>
    </w:p>
    <w:p w:rsidR="001A6AD1" w:rsidRPr="00A45382" w:rsidRDefault="00373BA2" w:rsidP="003B4EDE">
      <w:pPr>
        <w:rPr>
          <w:rFonts w:ascii="Arial" w:hAnsi="Arial" w:cs="Arial"/>
        </w:rPr>
      </w:pPr>
      <w:r w:rsidRPr="00A45382">
        <w:rPr>
          <w:rFonts w:ascii="Arial" w:hAnsi="Arial" w:cs="Arial"/>
        </w:rPr>
        <w:t xml:space="preserve">5.6.2 </w:t>
      </w:r>
      <w:r w:rsidR="001A6AD1" w:rsidRPr="00A45382">
        <w:rPr>
          <w:rFonts w:ascii="Arial" w:hAnsi="Arial" w:cs="Arial"/>
        </w:rPr>
        <w:t>The peer support detainees</w:t>
      </w:r>
      <w:r w:rsidR="001E1C2D" w:rsidRPr="00A45382">
        <w:rPr>
          <w:rFonts w:ascii="Arial" w:hAnsi="Arial" w:cs="Arial"/>
        </w:rPr>
        <w:t>,</w:t>
      </w:r>
      <w:r w:rsidR="001A6AD1" w:rsidRPr="00A45382">
        <w:rPr>
          <w:rFonts w:ascii="Arial" w:hAnsi="Arial" w:cs="Arial"/>
        </w:rPr>
        <w:t xml:space="preserve"> who attend the monthly Safer Detention meetings to represent the views of all detainees</w:t>
      </w:r>
      <w:r w:rsidR="001E1C2D" w:rsidRPr="00A45382">
        <w:rPr>
          <w:rFonts w:ascii="Arial" w:hAnsi="Arial" w:cs="Arial"/>
        </w:rPr>
        <w:t>,</w:t>
      </w:r>
      <w:r w:rsidR="001A6AD1" w:rsidRPr="00A45382">
        <w:rPr>
          <w:rFonts w:ascii="Arial" w:hAnsi="Arial" w:cs="Arial"/>
        </w:rPr>
        <w:t xml:space="preserve"> report that </w:t>
      </w:r>
      <w:r w:rsidR="003F70B2" w:rsidRPr="00A45382">
        <w:rPr>
          <w:rFonts w:ascii="Arial" w:hAnsi="Arial" w:cs="Arial"/>
        </w:rPr>
        <w:t>the majority</w:t>
      </w:r>
      <w:r w:rsidR="001A6AD1" w:rsidRPr="00A45382">
        <w:rPr>
          <w:rFonts w:ascii="Arial" w:hAnsi="Arial" w:cs="Arial"/>
        </w:rPr>
        <w:t xml:space="preserve"> say that </w:t>
      </w:r>
      <w:r w:rsidRPr="00A45382">
        <w:rPr>
          <w:rFonts w:ascii="Arial" w:hAnsi="Arial" w:cs="Arial"/>
        </w:rPr>
        <w:t>they feel safe at The Verne.</w:t>
      </w:r>
      <w:r w:rsidR="00607699" w:rsidRPr="00A45382">
        <w:rPr>
          <w:rFonts w:ascii="Arial" w:hAnsi="Arial" w:cs="Arial"/>
        </w:rPr>
        <w:t xml:space="preserve"> This is echoed in the findings of the Safety and Violence</w:t>
      </w:r>
      <w:r w:rsidR="00DA5DF6">
        <w:rPr>
          <w:rFonts w:ascii="Arial" w:hAnsi="Arial" w:cs="Arial"/>
        </w:rPr>
        <w:t xml:space="preserve"> Survey.</w:t>
      </w:r>
    </w:p>
    <w:p w:rsidR="001A6AD1" w:rsidRPr="00A45382" w:rsidRDefault="00266E1C" w:rsidP="003B4EDE">
      <w:pPr>
        <w:rPr>
          <w:rFonts w:ascii="Arial" w:hAnsi="Arial" w:cs="Arial"/>
        </w:rPr>
      </w:pPr>
      <w:r w:rsidRPr="00A45382">
        <w:rPr>
          <w:rFonts w:ascii="Arial" w:hAnsi="Arial" w:cs="Arial"/>
        </w:rPr>
        <w:t xml:space="preserve">5.6.3 </w:t>
      </w:r>
      <w:r w:rsidR="001A6AD1" w:rsidRPr="00A45382">
        <w:rPr>
          <w:rFonts w:ascii="Arial" w:hAnsi="Arial" w:cs="Arial"/>
        </w:rPr>
        <w:t xml:space="preserve">Detainees </w:t>
      </w:r>
      <w:r w:rsidR="00603336" w:rsidRPr="00A45382">
        <w:rPr>
          <w:rFonts w:ascii="Arial" w:hAnsi="Arial" w:cs="Arial"/>
        </w:rPr>
        <w:t xml:space="preserve">with an open ACDT </w:t>
      </w:r>
      <w:r w:rsidR="001A6AD1" w:rsidRPr="00A45382">
        <w:rPr>
          <w:rFonts w:ascii="Arial" w:hAnsi="Arial" w:cs="Arial"/>
        </w:rPr>
        <w:t xml:space="preserve">are treated with sensitivity and professionalism and the regular reviews of </w:t>
      </w:r>
      <w:r w:rsidR="00FD7473" w:rsidRPr="00A45382">
        <w:rPr>
          <w:rFonts w:ascii="Arial" w:hAnsi="Arial" w:cs="Arial"/>
        </w:rPr>
        <w:t xml:space="preserve">their </w:t>
      </w:r>
      <w:r w:rsidR="001A6AD1" w:rsidRPr="00A45382">
        <w:rPr>
          <w:rFonts w:ascii="Arial" w:hAnsi="Arial" w:cs="Arial"/>
        </w:rPr>
        <w:t>care plan</w:t>
      </w:r>
      <w:r w:rsidR="00053834" w:rsidRPr="00A45382">
        <w:rPr>
          <w:rFonts w:ascii="Arial" w:hAnsi="Arial" w:cs="Arial"/>
        </w:rPr>
        <w:t>s</w:t>
      </w:r>
      <w:r w:rsidR="001A6AD1" w:rsidRPr="00A45382">
        <w:rPr>
          <w:rFonts w:ascii="Arial" w:hAnsi="Arial" w:cs="Arial"/>
        </w:rPr>
        <w:t xml:space="preserve"> are well organised and focused. </w:t>
      </w:r>
      <w:r w:rsidR="00FD7473" w:rsidRPr="00A45382">
        <w:rPr>
          <w:rFonts w:ascii="Arial" w:hAnsi="Arial" w:cs="Arial"/>
        </w:rPr>
        <w:t xml:space="preserve"> </w:t>
      </w:r>
      <w:r w:rsidR="009D7B52" w:rsidRPr="00A45382">
        <w:rPr>
          <w:rFonts w:ascii="Arial" w:hAnsi="Arial" w:cs="Arial"/>
        </w:rPr>
        <w:t>In</w:t>
      </w:r>
      <w:r w:rsidR="001A6AD1" w:rsidRPr="00A45382">
        <w:rPr>
          <w:rFonts w:ascii="Arial" w:hAnsi="Arial" w:cs="Arial"/>
        </w:rPr>
        <w:t xml:space="preserve"> July a new system of allocating an ACDT to a specific Case Manager was implemented, to ensure the continuity of Case Managers having responsibility for specific ACDT documents.  An extensive programme of ACDT Foundation training took place during the reporting period, both of </w:t>
      </w:r>
      <w:r w:rsidR="00C94DB3" w:rsidRPr="00A45382">
        <w:rPr>
          <w:rFonts w:ascii="Arial" w:hAnsi="Arial" w:cs="Arial"/>
        </w:rPr>
        <w:t xml:space="preserve">operational and </w:t>
      </w:r>
      <w:r w:rsidR="009D7B52" w:rsidRPr="00A45382">
        <w:rPr>
          <w:rFonts w:ascii="Arial" w:hAnsi="Arial" w:cs="Arial"/>
        </w:rPr>
        <w:t>administrative staff</w:t>
      </w:r>
      <w:r w:rsidR="001A6AD1" w:rsidRPr="00A45382">
        <w:rPr>
          <w:rFonts w:ascii="Arial" w:hAnsi="Arial" w:cs="Arial"/>
        </w:rPr>
        <w:t>, and of those from the voluntary sector who c</w:t>
      </w:r>
      <w:r w:rsidR="00053834" w:rsidRPr="00A45382">
        <w:rPr>
          <w:rFonts w:ascii="Arial" w:hAnsi="Arial" w:cs="Arial"/>
        </w:rPr>
        <w:t>ome into contact with detainees (P</w:t>
      </w:r>
      <w:r w:rsidR="00F21D72" w:rsidRPr="00A45382">
        <w:rPr>
          <w:rFonts w:ascii="Arial" w:hAnsi="Arial" w:cs="Arial"/>
        </w:rPr>
        <w:t>9</w:t>
      </w:r>
      <w:r w:rsidR="00AE7679" w:rsidRPr="00A45382">
        <w:rPr>
          <w:rFonts w:ascii="Arial" w:hAnsi="Arial" w:cs="Arial"/>
        </w:rPr>
        <w:t>;</w:t>
      </w:r>
      <w:r w:rsidR="00837A88" w:rsidRPr="00A45382">
        <w:rPr>
          <w:rFonts w:ascii="Arial" w:hAnsi="Arial" w:cs="Arial"/>
        </w:rPr>
        <w:t xml:space="preserve"> </w:t>
      </w:r>
      <w:r w:rsidR="00AE7679" w:rsidRPr="00A45382">
        <w:rPr>
          <w:rFonts w:ascii="Arial" w:hAnsi="Arial" w:cs="Arial"/>
        </w:rPr>
        <w:t>5.3.6)</w:t>
      </w:r>
    </w:p>
    <w:p w:rsidR="001A6AD1" w:rsidRPr="00A45382" w:rsidRDefault="00266E1C" w:rsidP="003B4EDE">
      <w:pPr>
        <w:rPr>
          <w:rFonts w:ascii="Arial" w:hAnsi="Arial" w:cs="Arial"/>
        </w:rPr>
      </w:pPr>
      <w:r w:rsidRPr="00A45382">
        <w:rPr>
          <w:rFonts w:ascii="Arial" w:hAnsi="Arial" w:cs="Arial"/>
        </w:rPr>
        <w:t xml:space="preserve">5.6.4 </w:t>
      </w:r>
      <w:r w:rsidR="001A6AD1" w:rsidRPr="00A45382">
        <w:rPr>
          <w:rFonts w:ascii="Arial" w:hAnsi="Arial" w:cs="Arial"/>
        </w:rPr>
        <w:t>The weekly</w:t>
      </w:r>
      <w:r w:rsidR="00544C03" w:rsidRPr="00A45382">
        <w:rPr>
          <w:rFonts w:ascii="Arial" w:hAnsi="Arial" w:cs="Arial"/>
        </w:rPr>
        <w:t xml:space="preserve"> multi-disciplinary</w:t>
      </w:r>
      <w:r w:rsidR="001A6AD1" w:rsidRPr="00A45382">
        <w:rPr>
          <w:rFonts w:ascii="Arial" w:hAnsi="Arial" w:cs="Arial"/>
        </w:rPr>
        <w:t xml:space="preserve"> Complex Detainee Case meetings, set up just before the beginning of the reporting period</w:t>
      </w:r>
      <w:r w:rsidR="00544C03" w:rsidRPr="00A45382">
        <w:rPr>
          <w:rFonts w:ascii="Arial" w:hAnsi="Arial" w:cs="Arial"/>
        </w:rPr>
        <w:t>,</w:t>
      </w:r>
      <w:r w:rsidR="001A6AD1" w:rsidRPr="00A45382">
        <w:rPr>
          <w:rFonts w:ascii="Arial" w:hAnsi="Arial" w:cs="Arial"/>
        </w:rPr>
        <w:t xml:space="preserve"> </w:t>
      </w:r>
      <w:r w:rsidR="00837A88" w:rsidRPr="00A45382">
        <w:rPr>
          <w:rFonts w:ascii="Arial" w:hAnsi="Arial" w:cs="Arial"/>
        </w:rPr>
        <w:t>continue</w:t>
      </w:r>
      <w:r w:rsidR="001A6AD1" w:rsidRPr="00A45382">
        <w:rPr>
          <w:rFonts w:ascii="Arial" w:hAnsi="Arial" w:cs="Arial"/>
        </w:rPr>
        <w:t xml:space="preserve"> to assess and monitor the welfare of detainees with physical</w:t>
      </w:r>
      <w:r w:rsidR="006878F3" w:rsidRPr="00A45382">
        <w:rPr>
          <w:rFonts w:ascii="Arial" w:hAnsi="Arial" w:cs="Arial"/>
        </w:rPr>
        <w:t xml:space="preserve"> health</w:t>
      </w:r>
      <w:r w:rsidR="001A6AD1" w:rsidRPr="00A45382">
        <w:rPr>
          <w:rFonts w:ascii="Arial" w:hAnsi="Arial" w:cs="Arial"/>
        </w:rPr>
        <w:t>, mental health and social issues</w:t>
      </w:r>
      <w:r w:rsidR="00837A88" w:rsidRPr="00A45382">
        <w:rPr>
          <w:rFonts w:ascii="Arial" w:hAnsi="Arial" w:cs="Arial"/>
        </w:rPr>
        <w:t xml:space="preserve"> </w:t>
      </w:r>
      <w:r w:rsidR="00DB1B7A" w:rsidRPr="00A45382">
        <w:rPr>
          <w:rFonts w:ascii="Arial" w:hAnsi="Arial" w:cs="Arial"/>
        </w:rPr>
        <w:t>(P9; 5.3.6)</w:t>
      </w:r>
      <w:r w:rsidR="001A6AD1" w:rsidRPr="00A45382">
        <w:rPr>
          <w:rFonts w:ascii="Arial" w:hAnsi="Arial" w:cs="Arial"/>
        </w:rPr>
        <w:t>.</w:t>
      </w:r>
    </w:p>
    <w:p w:rsidR="00CE7B8A" w:rsidRPr="00A45382" w:rsidRDefault="00DB1B7A" w:rsidP="003B4EDE">
      <w:pPr>
        <w:rPr>
          <w:rFonts w:ascii="Arial" w:hAnsi="Arial" w:cs="Arial"/>
        </w:rPr>
      </w:pPr>
      <w:r w:rsidRPr="00A45382">
        <w:rPr>
          <w:rFonts w:ascii="Arial" w:hAnsi="Arial" w:cs="Arial"/>
        </w:rPr>
        <w:t xml:space="preserve">5.6.5 </w:t>
      </w:r>
      <w:r w:rsidR="001A6AD1" w:rsidRPr="00A45382">
        <w:rPr>
          <w:rFonts w:ascii="Arial" w:hAnsi="Arial" w:cs="Arial"/>
        </w:rPr>
        <w:t xml:space="preserve">Staff </w:t>
      </w:r>
      <w:r w:rsidR="00862139" w:rsidRPr="00A45382">
        <w:rPr>
          <w:rFonts w:ascii="Arial" w:hAnsi="Arial" w:cs="Arial"/>
        </w:rPr>
        <w:t>are able to maintain</w:t>
      </w:r>
      <w:r w:rsidR="001A6AD1" w:rsidRPr="00A45382">
        <w:rPr>
          <w:rFonts w:ascii="Arial" w:hAnsi="Arial" w:cs="Arial"/>
        </w:rPr>
        <w:t xml:space="preserve"> good relationships with detainees</w:t>
      </w:r>
      <w:r w:rsidR="00C2438A" w:rsidRPr="00A45382">
        <w:rPr>
          <w:rFonts w:ascii="Arial" w:hAnsi="Arial" w:cs="Arial"/>
        </w:rPr>
        <w:t xml:space="preserve"> and </w:t>
      </w:r>
      <w:r w:rsidR="00717F5A" w:rsidRPr="00A45382">
        <w:rPr>
          <w:rFonts w:ascii="Arial" w:hAnsi="Arial" w:cs="Arial"/>
        </w:rPr>
        <w:t xml:space="preserve">have </w:t>
      </w:r>
      <w:r w:rsidR="00C2438A" w:rsidRPr="00A45382">
        <w:rPr>
          <w:rFonts w:ascii="Arial" w:hAnsi="Arial" w:cs="Arial"/>
        </w:rPr>
        <w:t>good de-escalating skills</w:t>
      </w:r>
      <w:r w:rsidR="00717F5A" w:rsidRPr="00A45382">
        <w:rPr>
          <w:rFonts w:ascii="Arial" w:hAnsi="Arial" w:cs="Arial"/>
        </w:rPr>
        <w:t xml:space="preserve"> when needed.</w:t>
      </w:r>
    </w:p>
    <w:p w:rsidR="00AB7AE1" w:rsidRPr="00A45382" w:rsidRDefault="00AB7AE1" w:rsidP="003B4EDE">
      <w:pPr>
        <w:rPr>
          <w:rFonts w:ascii="Arial" w:hAnsi="Arial" w:cs="Arial"/>
          <w:b/>
        </w:rPr>
      </w:pPr>
      <w:r w:rsidRPr="00A45382">
        <w:rPr>
          <w:rFonts w:ascii="Arial" w:hAnsi="Arial" w:cs="Arial"/>
          <w:b/>
        </w:rPr>
        <w:t>Death in Detention</w:t>
      </w:r>
    </w:p>
    <w:p w:rsidR="000B385A" w:rsidRPr="00A45382" w:rsidRDefault="00C2438A" w:rsidP="00B56612">
      <w:pPr>
        <w:jc w:val="both"/>
        <w:rPr>
          <w:rFonts w:ascii="Arial" w:hAnsi="Arial" w:cs="Arial"/>
        </w:rPr>
      </w:pPr>
      <w:r w:rsidRPr="00A45382">
        <w:rPr>
          <w:rFonts w:ascii="Arial" w:hAnsi="Arial" w:cs="Arial"/>
        </w:rPr>
        <w:t>5.6.</w:t>
      </w:r>
      <w:r w:rsidR="00CE7B8A" w:rsidRPr="00A45382">
        <w:rPr>
          <w:rFonts w:ascii="Arial" w:hAnsi="Arial" w:cs="Arial"/>
        </w:rPr>
        <w:t>6</w:t>
      </w:r>
      <w:r w:rsidRPr="00A45382">
        <w:rPr>
          <w:rFonts w:ascii="Arial" w:hAnsi="Arial" w:cs="Arial"/>
        </w:rPr>
        <w:t xml:space="preserve"> </w:t>
      </w:r>
      <w:r w:rsidR="00610B30" w:rsidRPr="00A45382">
        <w:rPr>
          <w:rFonts w:ascii="Arial" w:hAnsi="Arial" w:cs="Arial"/>
        </w:rPr>
        <w:t xml:space="preserve">Sadly however, despite all measures taken to </w:t>
      </w:r>
      <w:r w:rsidR="007F36F5" w:rsidRPr="00A45382">
        <w:rPr>
          <w:rFonts w:ascii="Arial" w:hAnsi="Arial" w:cs="Arial"/>
        </w:rPr>
        <w:t>help</w:t>
      </w:r>
      <w:r w:rsidR="00610B30" w:rsidRPr="00A45382">
        <w:rPr>
          <w:rFonts w:ascii="Arial" w:hAnsi="Arial" w:cs="Arial"/>
        </w:rPr>
        <w:t xml:space="preserve"> detainees feel safe</w:t>
      </w:r>
      <w:r w:rsidR="00BC3E3B" w:rsidRPr="00A45382">
        <w:rPr>
          <w:rFonts w:ascii="Arial" w:hAnsi="Arial" w:cs="Arial"/>
        </w:rPr>
        <w:t xml:space="preserve"> there was one</w:t>
      </w:r>
      <w:r w:rsidR="00140527" w:rsidRPr="00A45382">
        <w:rPr>
          <w:rFonts w:ascii="Arial" w:hAnsi="Arial" w:cs="Arial"/>
        </w:rPr>
        <w:t xml:space="preserve"> detainee death during</w:t>
      </w:r>
      <w:r w:rsidR="004E0DBA" w:rsidRPr="00A45382">
        <w:rPr>
          <w:rFonts w:ascii="Arial" w:hAnsi="Arial" w:cs="Arial"/>
        </w:rPr>
        <w:t xml:space="preserve"> </w:t>
      </w:r>
      <w:r w:rsidR="00BC3E3B" w:rsidRPr="00A45382">
        <w:rPr>
          <w:rFonts w:ascii="Arial" w:hAnsi="Arial" w:cs="Arial"/>
        </w:rPr>
        <w:t xml:space="preserve">the reporting period.  </w:t>
      </w:r>
      <w:r w:rsidR="00B56612" w:rsidRPr="00A45382">
        <w:rPr>
          <w:rFonts w:ascii="Arial" w:hAnsi="Arial" w:cs="Arial"/>
        </w:rPr>
        <w:t>Mr. K was found dead in his room on the morning of August 6</w:t>
      </w:r>
      <w:r w:rsidR="00B56612" w:rsidRPr="00A45382">
        <w:rPr>
          <w:rFonts w:ascii="Arial" w:hAnsi="Arial" w:cs="Arial"/>
          <w:vertAlign w:val="superscript"/>
        </w:rPr>
        <w:t>th</w:t>
      </w:r>
      <w:r w:rsidR="00545EBA" w:rsidRPr="00A45382">
        <w:rPr>
          <w:rFonts w:ascii="Arial" w:hAnsi="Arial" w:cs="Arial"/>
        </w:rPr>
        <w:t xml:space="preserve">.  </w:t>
      </w:r>
      <w:r w:rsidR="00211F7A" w:rsidRPr="00A45382">
        <w:rPr>
          <w:rFonts w:ascii="Arial" w:hAnsi="Arial" w:cs="Arial"/>
        </w:rPr>
        <w:t>Although he had been id</w:t>
      </w:r>
      <w:r w:rsidR="002813C4" w:rsidRPr="00A45382">
        <w:rPr>
          <w:rFonts w:ascii="Arial" w:hAnsi="Arial" w:cs="Arial"/>
        </w:rPr>
        <w:t>entified as a vulnerable person</w:t>
      </w:r>
      <w:r w:rsidR="00545EBA" w:rsidRPr="00A45382">
        <w:rPr>
          <w:rFonts w:ascii="Arial" w:hAnsi="Arial" w:cs="Arial"/>
        </w:rPr>
        <w:t xml:space="preserve"> and</w:t>
      </w:r>
      <w:r w:rsidR="002813C4" w:rsidRPr="00A45382">
        <w:rPr>
          <w:rFonts w:ascii="Arial" w:hAnsi="Arial" w:cs="Arial"/>
        </w:rPr>
        <w:t xml:space="preserve"> housed</w:t>
      </w:r>
      <w:r w:rsidR="00211F7A" w:rsidRPr="00A45382">
        <w:rPr>
          <w:rFonts w:ascii="Arial" w:hAnsi="Arial" w:cs="Arial"/>
        </w:rPr>
        <w:t xml:space="preserve"> on the Supportive</w:t>
      </w:r>
      <w:r w:rsidR="00CD7A7E" w:rsidRPr="00A45382">
        <w:rPr>
          <w:rFonts w:ascii="Arial" w:hAnsi="Arial" w:cs="Arial"/>
        </w:rPr>
        <w:t xml:space="preserve"> Living Wing (A1) he had not been </w:t>
      </w:r>
      <w:r w:rsidR="00140527" w:rsidRPr="00A45382">
        <w:rPr>
          <w:rFonts w:ascii="Arial" w:hAnsi="Arial" w:cs="Arial"/>
        </w:rPr>
        <w:t>placed on</w:t>
      </w:r>
      <w:r w:rsidR="00CD7A7E" w:rsidRPr="00A45382">
        <w:rPr>
          <w:rFonts w:ascii="Arial" w:hAnsi="Arial" w:cs="Arial"/>
        </w:rPr>
        <w:t xml:space="preserve"> a</w:t>
      </w:r>
      <w:r w:rsidR="002813C4" w:rsidRPr="00A45382">
        <w:rPr>
          <w:rFonts w:ascii="Arial" w:hAnsi="Arial" w:cs="Arial"/>
        </w:rPr>
        <w:t>n</w:t>
      </w:r>
      <w:r w:rsidR="00CD7A7E" w:rsidRPr="00A45382">
        <w:rPr>
          <w:rFonts w:ascii="Arial" w:hAnsi="Arial" w:cs="Arial"/>
        </w:rPr>
        <w:t xml:space="preserve"> ACDT prior to his death.</w:t>
      </w:r>
      <w:r w:rsidR="00B56612" w:rsidRPr="00A45382">
        <w:rPr>
          <w:rFonts w:ascii="Arial" w:hAnsi="Arial" w:cs="Arial"/>
        </w:rPr>
        <w:t xml:space="preserve"> </w:t>
      </w:r>
    </w:p>
    <w:p w:rsidR="00B56612" w:rsidRPr="00A45382" w:rsidRDefault="00C2438A" w:rsidP="00B56612">
      <w:pPr>
        <w:jc w:val="both"/>
        <w:rPr>
          <w:rFonts w:ascii="Arial" w:hAnsi="Arial" w:cs="Arial"/>
        </w:rPr>
      </w:pPr>
      <w:r w:rsidRPr="00A45382">
        <w:rPr>
          <w:rFonts w:ascii="Arial" w:hAnsi="Arial" w:cs="Arial"/>
        </w:rPr>
        <w:t>5.6.</w:t>
      </w:r>
      <w:r w:rsidR="00CE7B8A" w:rsidRPr="00A45382">
        <w:rPr>
          <w:rFonts w:ascii="Arial" w:hAnsi="Arial" w:cs="Arial"/>
        </w:rPr>
        <w:t>7</w:t>
      </w:r>
      <w:r w:rsidRPr="00A45382">
        <w:rPr>
          <w:rFonts w:ascii="Arial" w:hAnsi="Arial" w:cs="Arial"/>
        </w:rPr>
        <w:t xml:space="preserve"> </w:t>
      </w:r>
      <w:r w:rsidR="00051697" w:rsidRPr="00A45382">
        <w:rPr>
          <w:rFonts w:ascii="Arial" w:hAnsi="Arial" w:cs="Arial"/>
        </w:rPr>
        <w:t>All</w:t>
      </w:r>
      <w:r w:rsidR="00B56612" w:rsidRPr="00A45382">
        <w:rPr>
          <w:rFonts w:ascii="Arial" w:hAnsi="Arial" w:cs="Arial"/>
        </w:rPr>
        <w:t xml:space="preserve"> </w:t>
      </w:r>
      <w:r w:rsidR="00051697" w:rsidRPr="00A45382">
        <w:rPr>
          <w:rFonts w:ascii="Arial" w:hAnsi="Arial" w:cs="Arial"/>
        </w:rPr>
        <w:t>protocols</w:t>
      </w:r>
      <w:r w:rsidR="009F33D8" w:rsidRPr="00A45382">
        <w:rPr>
          <w:rFonts w:ascii="Arial" w:hAnsi="Arial" w:cs="Arial"/>
        </w:rPr>
        <w:t xml:space="preserve"> following</w:t>
      </w:r>
      <w:r w:rsidR="00B56612" w:rsidRPr="00A45382">
        <w:rPr>
          <w:rFonts w:ascii="Arial" w:hAnsi="Arial" w:cs="Arial"/>
        </w:rPr>
        <w:t xml:space="preserve"> such an incident were </w:t>
      </w:r>
      <w:r w:rsidR="009F33D8" w:rsidRPr="00A45382">
        <w:rPr>
          <w:rFonts w:ascii="Arial" w:hAnsi="Arial" w:cs="Arial"/>
        </w:rPr>
        <w:t xml:space="preserve">carried out </w:t>
      </w:r>
      <w:r w:rsidR="00B56612" w:rsidRPr="00A45382">
        <w:rPr>
          <w:rFonts w:ascii="Arial" w:hAnsi="Arial" w:cs="Arial"/>
        </w:rPr>
        <w:t>by the staff</w:t>
      </w:r>
      <w:r w:rsidR="00BE26B0" w:rsidRPr="00A45382">
        <w:rPr>
          <w:rFonts w:ascii="Arial" w:hAnsi="Arial" w:cs="Arial"/>
        </w:rPr>
        <w:t xml:space="preserve"> and peer supporters</w:t>
      </w:r>
      <w:r w:rsidR="00B56612" w:rsidRPr="00A45382">
        <w:rPr>
          <w:rFonts w:ascii="Arial" w:hAnsi="Arial" w:cs="Arial"/>
        </w:rPr>
        <w:t xml:space="preserve"> in a</w:t>
      </w:r>
      <w:r w:rsidR="00BE26B0" w:rsidRPr="00A45382">
        <w:rPr>
          <w:rFonts w:ascii="Arial" w:hAnsi="Arial" w:cs="Arial"/>
        </w:rPr>
        <w:t>n efficient and professional manner and the atmosphere on the wings</w:t>
      </w:r>
      <w:r w:rsidR="000A5A5D" w:rsidRPr="00A45382">
        <w:rPr>
          <w:rFonts w:ascii="Arial" w:hAnsi="Arial" w:cs="Arial"/>
        </w:rPr>
        <w:t xml:space="preserve"> following the death</w:t>
      </w:r>
      <w:r w:rsidR="00C62A9B" w:rsidRPr="00A45382">
        <w:rPr>
          <w:rFonts w:ascii="Arial" w:hAnsi="Arial" w:cs="Arial"/>
        </w:rPr>
        <w:t>, although subdued, remained calm and</w:t>
      </w:r>
      <w:r w:rsidR="00E845F9">
        <w:rPr>
          <w:rFonts w:ascii="Arial" w:hAnsi="Arial" w:cs="Arial"/>
        </w:rPr>
        <w:t>,</w:t>
      </w:r>
      <w:r w:rsidR="00C62A9B" w:rsidRPr="00A45382">
        <w:rPr>
          <w:rFonts w:ascii="Arial" w:hAnsi="Arial" w:cs="Arial"/>
        </w:rPr>
        <w:t xml:space="preserve"> as </w:t>
      </w:r>
      <w:r w:rsidR="004659D0" w:rsidRPr="00A45382">
        <w:rPr>
          <w:rFonts w:ascii="Arial" w:hAnsi="Arial" w:cs="Arial"/>
        </w:rPr>
        <w:t>far</w:t>
      </w:r>
      <w:r w:rsidR="00C62A9B" w:rsidRPr="00A45382">
        <w:rPr>
          <w:rFonts w:ascii="Arial" w:hAnsi="Arial" w:cs="Arial"/>
        </w:rPr>
        <w:t xml:space="preserve"> as possible</w:t>
      </w:r>
      <w:r w:rsidR="000A153D" w:rsidRPr="00A45382">
        <w:rPr>
          <w:rFonts w:ascii="Arial" w:hAnsi="Arial" w:cs="Arial"/>
        </w:rPr>
        <w:t>,</w:t>
      </w:r>
      <w:r w:rsidR="00C62A9B" w:rsidRPr="00A45382">
        <w:rPr>
          <w:rFonts w:ascii="Arial" w:hAnsi="Arial" w:cs="Arial"/>
        </w:rPr>
        <w:t xml:space="preserve"> </w:t>
      </w:r>
      <w:r w:rsidR="003031F8" w:rsidRPr="00A45382">
        <w:rPr>
          <w:rFonts w:ascii="Arial" w:hAnsi="Arial" w:cs="Arial"/>
        </w:rPr>
        <w:t>the normal regime of the IRC</w:t>
      </w:r>
      <w:r w:rsidR="00EF1A1E" w:rsidRPr="00A45382">
        <w:rPr>
          <w:rFonts w:ascii="Arial" w:hAnsi="Arial" w:cs="Arial"/>
        </w:rPr>
        <w:t xml:space="preserve"> continued throughout the day</w:t>
      </w:r>
      <w:r w:rsidR="003031F8" w:rsidRPr="00A45382">
        <w:rPr>
          <w:rFonts w:ascii="Arial" w:hAnsi="Arial" w:cs="Arial"/>
        </w:rPr>
        <w:t>.</w:t>
      </w:r>
      <w:r w:rsidR="00B56612" w:rsidRPr="00A45382">
        <w:rPr>
          <w:rFonts w:ascii="Arial" w:hAnsi="Arial" w:cs="Arial"/>
        </w:rPr>
        <w:t xml:space="preserve">  </w:t>
      </w:r>
    </w:p>
    <w:p w:rsidR="00717246" w:rsidRPr="00A45382" w:rsidRDefault="00CE7B8A" w:rsidP="00B56612">
      <w:pPr>
        <w:jc w:val="both"/>
        <w:rPr>
          <w:rFonts w:ascii="Arial" w:hAnsi="Arial" w:cs="Arial"/>
        </w:rPr>
      </w:pPr>
      <w:r w:rsidRPr="00A45382">
        <w:rPr>
          <w:rFonts w:ascii="Arial" w:hAnsi="Arial" w:cs="Arial"/>
        </w:rPr>
        <w:t>5.6.8 During</w:t>
      </w:r>
      <w:r w:rsidR="00AF7927" w:rsidRPr="00A45382">
        <w:rPr>
          <w:rFonts w:ascii="Arial" w:hAnsi="Arial" w:cs="Arial"/>
        </w:rPr>
        <w:t xml:space="preserve"> the </w:t>
      </w:r>
      <w:r w:rsidR="00717246" w:rsidRPr="00A45382">
        <w:rPr>
          <w:rFonts w:ascii="Arial" w:hAnsi="Arial" w:cs="Arial"/>
        </w:rPr>
        <w:t xml:space="preserve">debrief </w:t>
      </w:r>
      <w:r w:rsidR="00D03681" w:rsidRPr="00A45382">
        <w:rPr>
          <w:rFonts w:ascii="Arial" w:hAnsi="Arial" w:cs="Arial"/>
        </w:rPr>
        <w:t xml:space="preserve">the Centre Manager </w:t>
      </w:r>
      <w:r w:rsidR="001B2618" w:rsidRPr="00A45382">
        <w:rPr>
          <w:rFonts w:ascii="Arial" w:hAnsi="Arial" w:cs="Arial"/>
        </w:rPr>
        <w:t>commented on</w:t>
      </w:r>
      <w:r w:rsidR="00717246" w:rsidRPr="00A45382">
        <w:rPr>
          <w:rFonts w:ascii="Arial" w:hAnsi="Arial" w:cs="Arial"/>
        </w:rPr>
        <w:t xml:space="preserve"> how well the</w:t>
      </w:r>
      <w:r w:rsidR="001B2618" w:rsidRPr="00A45382">
        <w:rPr>
          <w:rFonts w:ascii="Arial" w:hAnsi="Arial" w:cs="Arial"/>
        </w:rPr>
        <w:t xml:space="preserve"> staff</w:t>
      </w:r>
      <w:r w:rsidR="00717246" w:rsidRPr="00A45382">
        <w:rPr>
          <w:rFonts w:ascii="Arial" w:hAnsi="Arial" w:cs="Arial"/>
        </w:rPr>
        <w:t xml:space="preserve"> had worked together and </w:t>
      </w:r>
      <w:r w:rsidR="001B2618" w:rsidRPr="00A45382">
        <w:rPr>
          <w:rFonts w:ascii="Arial" w:hAnsi="Arial" w:cs="Arial"/>
        </w:rPr>
        <w:t>how s</w:t>
      </w:r>
      <w:r w:rsidR="00717246" w:rsidRPr="00A45382">
        <w:rPr>
          <w:rFonts w:ascii="Arial" w:hAnsi="Arial" w:cs="Arial"/>
        </w:rPr>
        <w:t>upport</w:t>
      </w:r>
      <w:r w:rsidR="001B2618" w:rsidRPr="00A45382">
        <w:rPr>
          <w:rFonts w:ascii="Arial" w:hAnsi="Arial" w:cs="Arial"/>
        </w:rPr>
        <w:t>ive they had been</w:t>
      </w:r>
      <w:r w:rsidR="00717246" w:rsidRPr="00A45382">
        <w:rPr>
          <w:rFonts w:ascii="Arial" w:hAnsi="Arial" w:cs="Arial"/>
        </w:rPr>
        <w:t xml:space="preserve"> of each other. </w:t>
      </w:r>
      <w:r w:rsidR="004F444F" w:rsidRPr="00A45382">
        <w:rPr>
          <w:rFonts w:ascii="Arial" w:hAnsi="Arial" w:cs="Arial"/>
        </w:rPr>
        <w:t>It was noted however that certain areas could be improved</w:t>
      </w:r>
      <w:r w:rsidR="005A70AF" w:rsidRPr="00A45382">
        <w:rPr>
          <w:rFonts w:ascii="Arial" w:hAnsi="Arial" w:cs="Arial"/>
        </w:rPr>
        <w:t xml:space="preserve"> eg. computer updating in the command suit</w:t>
      </w:r>
      <w:r w:rsidR="007C1EF6">
        <w:rPr>
          <w:rFonts w:ascii="Arial" w:hAnsi="Arial" w:cs="Arial"/>
        </w:rPr>
        <w:t>e</w:t>
      </w:r>
      <w:r w:rsidR="005A70AF" w:rsidRPr="00A45382">
        <w:rPr>
          <w:rFonts w:ascii="Arial" w:hAnsi="Arial" w:cs="Arial"/>
        </w:rPr>
        <w:t>;</w:t>
      </w:r>
      <w:r w:rsidR="00A96DA8" w:rsidRPr="00A45382">
        <w:rPr>
          <w:rFonts w:ascii="Arial" w:hAnsi="Arial" w:cs="Arial"/>
        </w:rPr>
        <w:t xml:space="preserve"> </w:t>
      </w:r>
      <w:r w:rsidR="009A3F7A" w:rsidRPr="00A45382">
        <w:rPr>
          <w:rFonts w:ascii="Arial" w:hAnsi="Arial" w:cs="Arial"/>
        </w:rPr>
        <w:t>better communication with the ambulance service</w:t>
      </w:r>
      <w:r w:rsidR="005A70AF" w:rsidRPr="00A45382">
        <w:rPr>
          <w:rFonts w:ascii="Arial" w:hAnsi="Arial" w:cs="Arial"/>
        </w:rPr>
        <w:t>;</w:t>
      </w:r>
      <w:r w:rsidR="009A3F7A" w:rsidRPr="00A45382">
        <w:rPr>
          <w:rFonts w:ascii="Arial" w:hAnsi="Arial" w:cs="Arial"/>
        </w:rPr>
        <w:t xml:space="preserve"> support</w:t>
      </w:r>
      <w:r w:rsidR="00C2438A" w:rsidRPr="00A45382">
        <w:rPr>
          <w:rFonts w:ascii="Arial" w:hAnsi="Arial" w:cs="Arial"/>
        </w:rPr>
        <w:t xml:space="preserve"> for the control room officer and </w:t>
      </w:r>
      <w:r w:rsidR="007D77A5" w:rsidRPr="00A45382">
        <w:rPr>
          <w:rFonts w:ascii="Arial" w:hAnsi="Arial" w:cs="Arial"/>
        </w:rPr>
        <w:t xml:space="preserve">in due course these </w:t>
      </w:r>
      <w:r w:rsidR="009A3F7A" w:rsidRPr="00A45382">
        <w:rPr>
          <w:rFonts w:ascii="Arial" w:hAnsi="Arial" w:cs="Arial"/>
        </w:rPr>
        <w:t>w</w:t>
      </w:r>
      <w:r w:rsidR="003B2F6C" w:rsidRPr="00A45382">
        <w:rPr>
          <w:rFonts w:ascii="Arial" w:hAnsi="Arial" w:cs="Arial"/>
        </w:rPr>
        <w:t xml:space="preserve">ill be </w:t>
      </w:r>
      <w:r w:rsidR="009A3F7A" w:rsidRPr="00A45382">
        <w:rPr>
          <w:rFonts w:ascii="Arial" w:hAnsi="Arial" w:cs="Arial"/>
        </w:rPr>
        <w:t>acted upon accordingly.</w:t>
      </w:r>
    </w:p>
    <w:p w:rsidR="003B4EDE" w:rsidRPr="00A45382" w:rsidRDefault="003B4EDE" w:rsidP="003B4EDE">
      <w:pPr>
        <w:rPr>
          <w:rFonts w:ascii="Arial" w:hAnsi="Arial" w:cs="Arial"/>
        </w:rPr>
      </w:pPr>
    </w:p>
    <w:p w:rsidR="007308B6" w:rsidRPr="00A45382" w:rsidRDefault="006F38E9" w:rsidP="003B4EDE">
      <w:pPr>
        <w:rPr>
          <w:rFonts w:ascii="Arial" w:hAnsi="Arial" w:cs="Arial"/>
          <w:b/>
        </w:rPr>
      </w:pPr>
      <w:r w:rsidRPr="00A45382">
        <w:rPr>
          <w:rFonts w:ascii="Arial" w:hAnsi="Arial" w:cs="Arial"/>
          <w:b/>
        </w:rPr>
        <w:t>5</w:t>
      </w:r>
      <w:r w:rsidR="005B6F78" w:rsidRPr="00A45382">
        <w:rPr>
          <w:rFonts w:ascii="Arial" w:hAnsi="Arial" w:cs="Arial"/>
          <w:b/>
        </w:rPr>
        <w:t>.7</w:t>
      </w:r>
      <w:r w:rsidR="00065B20" w:rsidRPr="00A45382">
        <w:rPr>
          <w:rFonts w:ascii="Arial" w:hAnsi="Arial" w:cs="Arial"/>
          <w:b/>
        </w:rPr>
        <w:t xml:space="preserve">. </w:t>
      </w:r>
      <w:r w:rsidR="00355ED3" w:rsidRPr="00A45382">
        <w:rPr>
          <w:rFonts w:ascii="Arial" w:hAnsi="Arial" w:cs="Arial"/>
          <w:b/>
        </w:rPr>
        <w:t xml:space="preserve">CARE AND </w:t>
      </w:r>
      <w:r w:rsidR="00AE40A0" w:rsidRPr="00A45382">
        <w:rPr>
          <w:rFonts w:ascii="Arial" w:hAnsi="Arial" w:cs="Arial"/>
          <w:b/>
        </w:rPr>
        <w:t>SEPARATION</w:t>
      </w:r>
      <w:r w:rsidR="00355ED3" w:rsidRPr="00A45382">
        <w:rPr>
          <w:rFonts w:ascii="Arial" w:hAnsi="Arial" w:cs="Arial"/>
          <w:b/>
        </w:rPr>
        <w:t xml:space="preserve"> UNIT (</w:t>
      </w:r>
      <w:r w:rsidR="007308B6" w:rsidRPr="00A45382">
        <w:rPr>
          <w:rFonts w:ascii="Arial" w:hAnsi="Arial" w:cs="Arial"/>
          <w:b/>
        </w:rPr>
        <w:t>CSU)</w:t>
      </w:r>
    </w:p>
    <w:p w:rsidR="00497832" w:rsidRPr="00A45382" w:rsidRDefault="0075111D" w:rsidP="003B4EDE">
      <w:pPr>
        <w:rPr>
          <w:rFonts w:ascii="Arial" w:hAnsi="Arial" w:cs="Arial"/>
        </w:rPr>
      </w:pPr>
      <w:r w:rsidRPr="00A45382">
        <w:rPr>
          <w:rFonts w:ascii="Arial" w:hAnsi="Arial" w:cs="Arial"/>
        </w:rPr>
        <w:t xml:space="preserve">5.7.1 </w:t>
      </w:r>
      <w:r w:rsidR="007308B6" w:rsidRPr="00A45382">
        <w:rPr>
          <w:rFonts w:ascii="Arial" w:hAnsi="Arial" w:cs="Arial"/>
        </w:rPr>
        <w:t>The CSU unit consists of 8 rooms of which 2 were out of operation for several months</w:t>
      </w:r>
      <w:r w:rsidR="00C94DB3" w:rsidRPr="00A45382">
        <w:rPr>
          <w:rFonts w:ascii="Arial" w:hAnsi="Arial" w:cs="Arial"/>
        </w:rPr>
        <w:t xml:space="preserve"> having been damaged by a </w:t>
      </w:r>
      <w:r w:rsidR="009D7B52" w:rsidRPr="00A45382">
        <w:rPr>
          <w:rFonts w:ascii="Arial" w:hAnsi="Arial" w:cs="Arial"/>
        </w:rPr>
        <w:t>severely</w:t>
      </w:r>
      <w:r w:rsidR="00C94DB3" w:rsidRPr="00A45382">
        <w:rPr>
          <w:rFonts w:ascii="Arial" w:hAnsi="Arial" w:cs="Arial"/>
        </w:rPr>
        <w:t xml:space="preserve"> mentally ill </w:t>
      </w:r>
      <w:r w:rsidR="009D7B52" w:rsidRPr="00A45382">
        <w:rPr>
          <w:rFonts w:ascii="Arial" w:hAnsi="Arial" w:cs="Arial"/>
        </w:rPr>
        <w:t>detainee.</w:t>
      </w:r>
      <w:r w:rsidR="007308B6" w:rsidRPr="00A45382">
        <w:rPr>
          <w:rFonts w:ascii="Arial" w:hAnsi="Arial" w:cs="Arial"/>
        </w:rPr>
        <w:t xml:space="preserve"> Two cells are used for constant </w:t>
      </w:r>
      <w:r w:rsidR="007308B6" w:rsidRPr="00A45382">
        <w:rPr>
          <w:rFonts w:ascii="Arial" w:hAnsi="Arial" w:cs="Arial"/>
        </w:rPr>
        <w:lastRenderedPageBreak/>
        <w:t>o</w:t>
      </w:r>
      <w:r w:rsidR="006112AB" w:rsidRPr="00A45382">
        <w:rPr>
          <w:rFonts w:ascii="Arial" w:hAnsi="Arial" w:cs="Arial"/>
        </w:rPr>
        <w:t>bservation whe</w:t>
      </w:r>
      <w:r w:rsidR="001D4E4F" w:rsidRPr="00A45382">
        <w:rPr>
          <w:rFonts w:ascii="Arial" w:hAnsi="Arial" w:cs="Arial"/>
        </w:rPr>
        <w:t>n a detainee has an</w:t>
      </w:r>
      <w:r w:rsidR="006765F4" w:rsidRPr="00A45382">
        <w:rPr>
          <w:rFonts w:ascii="Arial" w:hAnsi="Arial" w:cs="Arial"/>
        </w:rPr>
        <w:t xml:space="preserve"> open</w:t>
      </w:r>
      <w:r w:rsidR="006112AB" w:rsidRPr="00A45382">
        <w:rPr>
          <w:rFonts w:ascii="Arial" w:hAnsi="Arial" w:cs="Arial"/>
        </w:rPr>
        <w:t xml:space="preserve"> ACDT</w:t>
      </w:r>
      <w:r w:rsidR="007308B6" w:rsidRPr="00A45382">
        <w:rPr>
          <w:rFonts w:ascii="Arial" w:hAnsi="Arial" w:cs="Arial"/>
        </w:rPr>
        <w:t>. The</w:t>
      </w:r>
      <w:r w:rsidR="006765F4" w:rsidRPr="00A45382">
        <w:rPr>
          <w:rFonts w:ascii="Arial" w:hAnsi="Arial" w:cs="Arial"/>
        </w:rPr>
        <w:t>y have</w:t>
      </w:r>
      <w:r w:rsidR="007308B6" w:rsidRPr="00A45382">
        <w:rPr>
          <w:rFonts w:ascii="Arial" w:hAnsi="Arial" w:cs="Arial"/>
        </w:rPr>
        <w:t xml:space="preserve"> been specially adapted </w:t>
      </w:r>
      <w:r w:rsidR="00687E17">
        <w:rPr>
          <w:rFonts w:ascii="Arial" w:hAnsi="Arial" w:cs="Arial"/>
        </w:rPr>
        <w:t>to accommodate</w:t>
      </w:r>
      <w:r w:rsidR="007308B6" w:rsidRPr="00A45382">
        <w:rPr>
          <w:rFonts w:ascii="Arial" w:hAnsi="Arial" w:cs="Arial"/>
        </w:rPr>
        <w:t xml:space="preserve"> </w:t>
      </w:r>
      <w:r w:rsidR="009D7B52" w:rsidRPr="00A45382">
        <w:rPr>
          <w:rFonts w:ascii="Arial" w:hAnsi="Arial" w:cs="Arial"/>
        </w:rPr>
        <w:t>self-harm</w:t>
      </w:r>
      <w:r w:rsidR="00497832" w:rsidRPr="00A45382">
        <w:rPr>
          <w:rFonts w:ascii="Arial" w:hAnsi="Arial" w:cs="Arial"/>
        </w:rPr>
        <w:t>ing</w:t>
      </w:r>
      <w:r w:rsidR="007308B6" w:rsidRPr="00A45382">
        <w:rPr>
          <w:rFonts w:ascii="Arial" w:hAnsi="Arial" w:cs="Arial"/>
        </w:rPr>
        <w:t xml:space="preserve"> and vulnerable detainees.</w:t>
      </w:r>
    </w:p>
    <w:p w:rsidR="0043002E" w:rsidRPr="00A45382" w:rsidRDefault="0075111D" w:rsidP="003B4EDE">
      <w:pPr>
        <w:rPr>
          <w:rFonts w:ascii="Arial" w:hAnsi="Arial" w:cs="Arial"/>
        </w:rPr>
      </w:pPr>
      <w:r w:rsidRPr="00A45382">
        <w:rPr>
          <w:rFonts w:ascii="Arial" w:hAnsi="Arial" w:cs="Arial"/>
        </w:rPr>
        <w:t xml:space="preserve">5.7.2 </w:t>
      </w:r>
      <w:r w:rsidR="007308B6" w:rsidRPr="00A45382">
        <w:rPr>
          <w:rFonts w:ascii="Arial" w:hAnsi="Arial" w:cs="Arial"/>
        </w:rPr>
        <w:t>The CSU is the only available area</w:t>
      </w:r>
      <w:r w:rsidR="001D23D3" w:rsidRPr="00A45382">
        <w:rPr>
          <w:rFonts w:ascii="Arial" w:hAnsi="Arial" w:cs="Arial"/>
        </w:rPr>
        <w:t xml:space="preserve"> </w:t>
      </w:r>
      <w:r w:rsidR="00CA7687" w:rsidRPr="00A45382">
        <w:rPr>
          <w:rFonts w:ascii="Arial" w:hAnsi="Arial" w:cs="Arial"/>
        </w:rPr>
        <w:t>where detainees</w:t>
      </w:r>
      <w:r w:rsidR="007308B6" w:rsidRPr="00A45382">
        <w:rPr>
          <w:rFonts w:ascii="Arial" w:hAnsi="Arial" w:cs="Arial"/>
        </w:rPr>
        <w:t xml:space="preserve"> who are assessed </w:t>
      </w:r>
      <w:r w:rsidR="000D413E">
        <w:rPr>
          <w:rFonts w:ascii="Arial" w:hAnsi="Arial" w:cs="Arial"/>
        </w:rPr>
        <w:t>as</w:t>
      </w:r>
      <w:r w:rsidR="007308B6" w:rsidRPr="00A45382">
        <w:rPr>
          <w:rFonts w:ascii="Arial" w:hAnsi="Arial" w:cs="Arial"/>
        </w:rPr>
        <w:t xml:space="preserve"> hav</w:t>
      </w:r>
      <w:r w:rsidR="00B35A0C">
        <w:rPr>
          <w:rFonts w:ascii="Arial" w:hAnsi="Arial" w:cs="Arial"/>
        </w:rPr>
        <w:t>ing m</w:t>
      </w:r>
      <w:r w:rsidR="007308B6" w:rsidRPr="00A45382">
        <w:rPr>
          <w:rFonts w:ascii="Arial" w:hAnsi="Arial" w:cs="Arial"/>
        </w:rPr>
        <w:t xml:space="preserve">ental </w:t>
      </w:r>
      <w:r w:rsidR="00A50BC1" w:rsidRPr="00A45382">
        <w:rPr>
          <w:rFonts w:ascii="Arial" w:hAnsi="Arial" w:cs="Arial"/>
        </w:rPr>
        <w:t xml:space="preserve">health </w:t>
      </w:r>
      <w:r w:rsidR="007308B6" w:rsidRPr="00A45382">
        <w:rPr>
          <w:rFonts w:ascii="Arial" w:hAnsi="Arial" w:cs="Arial"/>
        </w:rPr>
        <w:t xml:space="preserve">problems can be </w:t>
      </w:r>
      <w:r w:rsidR="009D7B52" w:rsidRPr="00A45382">
        <w:rPr>
          <w:rFonts w:ascii="Arial" w:hAnsi="Arial" w:cs="Arial"/>
        </w:rPr>
        <w:t>kept</w:t>
      </w:r>
      <w:r w:rsidR="00A50BC1" w:rsidRPr="00A45382">
        <w:rPr>
          <w:rFonts w:ascii="Arial" w:hAnsi="Arial" w:cs="Arial"/>
        </w:rPr>
        <w:t>.</w:t>
      </w:r>
      <w:r w:rsidR="009D7B52" w:rsidRPr="00A45382">
        <w:rPr>
          <w:rFonts w:ascii="Arial" w:hAnsi="Arial" w:cs="Arial"/>
        </w:rPr>
        <w:t xml:space="preserve"> The</w:t>
      </w:r>
      <w:r w:rsidR="007308B6" w:rsidRPr="00A45382">
        <w:rPr>
          <w:rFonts w:ascii="Arial" w:hAnsi="Arial" w:cs="Arial"/>
        </w:rPr>
        <w:t xml:space="preserve"> holding of detainees for long periods, in isolation, in the CSU is </w:t>
      </w:r>
      <w:r w:rsidR="001D23D3" w:rsidRPr="00A45382">
        <w:rPr>
          <w:rFonts w:ascii="Arial" w:hAnsi="Arial" w:cs="Arial"/>
        </w:rPr>
        <w:t>unacceptable</w:t>
      </w:r>
      <w:r w:rsidR="002F08A5" w:rsidRPr="00A45382">
        <w:rPr>
          <w:rFonts w:ascii="Arial" w:hAnsi="Arial" w:cs="Arial"/>
        </w:rPr>
        <w:t xml:space="preserve"> </w:t>
      </w:r>
      <w:r w:rsidR="00976792" w:rsidRPr="00A45382">
        <w:rPr>
          <w:rFonts w:ascii="Arial" w:hAnsi="Arial" w:cs="Arial"/>
        </w:rPr>
        <w:t>(P9; 5.3.5</w:t>
      </w:r>
      <w:r w:rsidR="00BF3491" w:rsidRPr="00A45382">
        <w:rPr>
          <w:rFonts w:ascii="Arial" w:hAnsi="Arial" w:cs="Arial"/>
        </w:rPr>
        <w:t>)</w:t>
      </w:r>
      <w:r w:rsidR="00976792" w:rsidRPr="00A45382">
        <w:rPr>
          <w:rFonts w:ascii="Arial" w:hAnsi="Arial" w:cs="Arial"/>
        </w:rPr>
        <w:t>.</w:t>
      </w:r>
    </w:p>
    <w:p w:rsidR="00D34CF7" w:rsidRPr="00A45382" w:rsidRDefault="007151EE" w:rsidP="003B4EDE">
      <w:pPr>
        <w:rPr>
          <w:rFonts w:ascii="Arial" w:hAnsi="Arial" w:cs="Arial"/>
        </w:rPr>
      </w:pPr>
      <w:r w:rsidRPr="00A45382">
        <w:rPr>
          <w:rFonts w:ascii="Arial" w:hAnsi="Arial" w:cs="Arial"/>
        </w:rPr>
        <w:t xml:space="preserve">5.7.3 </w:t>
      </w:r>
      <w:r w:rsidR="0043002E" w:rsidRPr="00A45382">
        <w:rPr>
          <w:rFonts w:ascii="Arial" w:hAnsi="Arial" w:cs="Arial"/>
        </w:rPr>
        <w:t>The Board would once again wish to highlight the difficulties there have been during the year in obtaining mental health inpatient beds and, while we recognise that the lack of (secure) mental health in-patient beds is a national problem, we would like to see a much speedier response to any request for inpatient mental health care.  One of The Verne detainees, Mr Z, was held in the CSU for over 70 days following a diagnosis of a mental health condition and his detention in such a confined area almost certainly exacerbated his condition. While it is acknowledged that the care he received from the CSU staff was exemplary this was not a suitable holding area for a person suffering from a mental illness.</w:t>
      </w:r>
      <w:r w:rsidR="00976792" w:rsidRPr="00A45382">
        <w:rPr>
          <w:rFonts w:ascii="Arial" w:hAnsi="Arial" w:cs="Arial"/>
        </w:rPr>
        <w:t xml:space="preserve"> (P6; 4.2.2)</w:t>
      </w:r>
      <w:r w:rsidR="0043002E" w:rsidRPr="00A45382">
        <w:rPr>
          <w:rFonts w:ascii="Arial" w:hAnsi="Arial" w:cs="Arial"/>
        </w:rPr>
        <w:t xml:space="preserve"> </w:t>
      </w:r>
    </w:p>
    <w:p w:rsidR="009C0EC1" w:rsidRPr="00A45382" w:rsidRDefault="007151EE" w:rsidP="003B4EDE">
      <w:pPr>
        <w:rPr>
          <w:rFonts w:ascii="Arial" w:hAnsi="Arial" w:cs="Arial"/>
        </w:rPr>
      </w:pPr>
      <w:r w:rsidRPr="00A45382">
        <w:rPr>
          <w:rFonts w:ascii="Arial" w:hAnsi="Arial" w:cs="Arial"/>
        </w:rPr>
        <w:t xml:space="preserve">5.7.4 </w:t>
      </w:r>
      <w:r w:rsidR="0043002E" w:rsidRPr="00A45382">
        <w:rPr>
          <w:rFonts w:ascii="Arial" w:hAnsi="Arial" w:cs="Arial"/>
        </w:rPr>
        <w:t>An improved care facility for men who require any physical, mental or social care must be identified and refurbished</w:t>
      </w:r>
      <w:r w:rsidR="004B1BF3" w:rsidRPr="00A45382">
        <w:rPr>
          <w:rFonts w:ascii="Arial" w:hAnsi="Arial" w:cs="Arial"/>
        </w:rPr>
        <w:t>,</w:t>
      </w:r>
      <w:r w:rsidR="0043002E" w:rsidRPr="00A45382">
        <w:rPr>
          <w:rFonts w:ascii="Arial" w:hAnsi="Arial" w:cs="Arial"/>
        </w:rPr>
        <w:t xml:space="preserve"> separate from CSU</w:t>
      </w:r>
      <w:r w:rsidR="004B1BF3" w:rsidRPr="00A45382">
        <w:rPr>
          <w:rFonts w:ascii="Arial" w:hAnsi="Arial" w:cs="Arial"/>
        </w:rPr>
        <w:t>,</w:t>
      </w:r>
      <w:r w:rsidR="0043002E" w:rsidRPr="00A45382">
        <w:rPr>
          <w:rFonts w:ascii="Arial" w:hAnsi="Arial" w:cs="Arial"/>
        </w:rPr>
        <w:t xml:space="preserve"> as a matter of urgency especially in view of the recent reluctance of our local hospital to accept those persons deemed to be suffering f</w:t>
      </w:r>
      <w:r w:rsidR="00546136" w:rsidRPr="00A45382">
        <w:rPr>
          <w:rFonts w:ascii="Arial" w:hAnsi="Arial" w:cs="Arial"/>
        </w:rPr>
        <w:t>rom a self-inflicted condition (P9;</w:t>
      </w:r>
      <w:r w:rsidR="00F307F5">
        <w:rPr>
          <w:rFonts w:ascii="Arial" w:hAnsi="Arial" w:cs="Arial"/>
        </w:rPr>
        <w:t xml:space="preserve">5.3.2 and </w:t>
      </w:r>
      <w:r w:rsidR="00546136" w:rsidRPr="00A45382">
        <w:rPr>
          <w:rFonts w:ascii="Arial" w:hAnsi="Arial" w:cs="Arial"/>
        </w:rPr>
        <w:t>5.3.5).</w:t>
      </w:r>
    </w:p>
    <w:p w:rsidR="002750F7" w:rsidRPr="00A45382" w:rsidRDefault="007151EE" w:rsidP="003B4EDE">
      <w:pPr>
        <w:rPr>
          <w:rFonts w:ascii="Arial" w:hAnsi="Arial" w:cs="Arial"/>
        </w:rPr>
      </w:pPr>
      <w:r w:rsidRPr="00A45382">
        <w:rPr>
          <w:rFonts w:ascii="Arial" w:hAnsi="Arial" w:cs="Arial"/>
        </w:rPr>
        <w:t xml:space="preserve">5.7.5 </w:t>
      </w:r>
      <w:r w:rsidR="002750F7" w:rsidRPr="00A45382">
        <w:rPr>
          <w:rFonts w:ascii="Arial" w:hAnsi="Arial" w:cs="Arial"/>
        </w:rPr>
        <w:t>During the year</w:t>
      </w:r>
      <w:r w:rsidR="004B1BF3" w:rsidRPr="00A45382">
        <w:rPr>
          <w:rFonts w:ascii="Arial" w:hAnsi="Arial" w:cs="Arial"/>
        </w:rPr>
        <w:t xml:space="preserve"> some redecoration and</w:t>
      </w:r>
      <w:r w:rsidR="002750F7" w:rsidRPr="00A45382">
        <w:rPr>
          <w:rFonts w:ascii="Arial" w:hAnsi="Arial" w:cs="Arial"/>
        </w:rPr>
        <w:t xml:space="preserve"> refurbishment of CSU has taken place. </w:t>
      </w:r>
    </w:p>
    <w:p w:rsidR="00947EEC" w:rsidRPr="00A45382" w:rsidRDefault="007151EE" w:rsidP="003B4EDE">
      <w:pPr>
        <w:rPr>
          <w:rFonts w:ascii="Arial" w:hAnsi="Arial" w:cs="Arial"/>
        </w:rPr>
      </w:pPr>
      <w:r w:rsidRPr="00A45382">
        <w:rPr>
          <w:rFonts w:ascii="Arial" w:hAnsi="Arial" w:cs="Arial"/>
        </w:rPr>
        <w:t xml:space="preserve">5.7.6 </w:t>
      </w:r>
      <w:r w:rsidR="001D23D3" w:rsidRPr="00A45382">
        <w:rPr>
          <w:rFonts w:ascii="Arial" w:hAnsi="Arial" w:cs="Arial"/>
        </w:rPr>
        <w:t>A</w:t>
      </w:r>
      <w:r w:rsidR="002750F7" w:rsidRPr="00A45382">
        <w:rPr>
          <w:rFonts w:ascii="Arial" w:hAnsi="Arial" w:cs="Arial"/>
        </w:rPr>
        <w:t xml:space="preserve"> small room is </w:t>
      </w:r>
      <w:r w:rsidR="009D7B52" w:rsidRPr="00A45382">
        <w:rPr>
          <w:rFonts w:ascii="Arial" w:hAnsi="Arial" w:cs="Arial"/>
        </w:rPr>
        <w:t>used as</w:t>
      </w:r>
      <w:r w:rsidR="002750F7" w:rsidRPr="00A45382">
        <w:rPr>
          <w:rFonts w:ascii="Arial" w:hAnsi="Arial" w:cs="Arial"/>
        </w:rPr>
        <w:t xml:space="preserve"> a </w:t>
      </w:r>
      <w:r w:rsidR="002F08A5" w:rsidRPr="00A45382">
        <w:rPr>
          <w:rFonts w:ascii="Arial" w:hAnsi="Arial" w:cs="Arial"/>
        </w:rPr>
        <w:t>comfo</w:t>
      </w:r>
      <w:r w:rsidR="009D7B52" w:rsidRPr="00A45382">
        <w:rPr>
          <w:rFonts w:ascii="Arial" w:hAnsi="Arial" w:cs="Arial"/>
        </w:rPr>
        <w:t>rt</w:t>
      </w:r>
      <w:r w:rsidR="002F08A5" w:rsidRPr="00A45382">
        <w:rPr>
          <w:rFonts w:ascii="Arial" w:hAnsi="Arial" w:cs="Arial"/>
        </w:rPr>
        <w:t xml:space="preserve">able sitting room </w:t>
      </w:r>
      <w:r w:rsidR="00D14B1B" w:rsidRPr="00A45382">
        <w:rPr>
          <w:rFonts w:ascii="Arial" w:hAnsi="Arial" w:cs="Arial"/>
        </w:rPr>
        <w:t>for</w:t>
      </w:r>
      <w:r w:rsidR="002750F7" w:rsidRPr="00A45382">
        <w:rPr>
          <w:rFonts w:ascii="Arial" w:hAnsi="Arial" w:cs="Arial"/>
        </w:rPr>
        <w:t xml:space="preserve"> </w:t>
      </w:r>
      <w:r w:rsidR="009D7B52" w:rsidRPr="00A45382">
        <w:rPr>
          <w:rFonts w:ascii="Arial" w:hAnsi="Arial" w:cs="Arial"/>
        </w:rPr>
        <w:t>those detainees</w:t>
      </w:r>
      <w:r w:rsidR="002750F7" w:rsidRPr="00A45382">
        <w:rPr>
          <w:rFonts w:ascii="Arial" w:hAnsi="Arial" w:cs="Arial"/>
        </w:rPr>
        <w:t xml:space="preserve"> who have not committed any offences, but need to be </w:t>
      </w:r>
      <w:r w:rsidR="009D7B52" w:rsidRPr="00A45382">
        <w:rPr>
          <w:rFonts w:ascii="Arial" w:hAnsi="Arial" w:cs="Arial"/>
        </w:rPr>
        <w:t>isolated e.g. suspected TB</w:t>
      </w:r>
      <w:r w:rsidR="00947EEC" w:rsidRPr="00A45382">
        <w:rPr>
          <w:rFonts w:ascii="Arial" w:hAnsi="Arial" w:cs="Arial"/>
        </w:rPr>
        <w:t xml:space="preserve"> cases. </w:t>
      </w:r>
      <w:r w:rsidR="005764CC" w:rsidRPr="00A45382">
        <w:rPr>
          <w:rFonts w:ascii="Arial" w:hAnsi="Arial" w:cs="Arial"/>
        </w:rPr>
        <w:t>However, t</w:t>
      </w:r>
      <w:r w:rsidR="00947EEC" w:rsidRPr="00A45382">
        <w:rPr>
          <w:rFonts w:ascii="Arial" w:hAnsi="Arial" w:cs="Arial"/>
        </w:rPr>
        <w:t xml:space="preserve">here are still bars at the window </w:t>
      </w:r>
      <w:r w:rsidR="00CA7687" w:rsidRPr="00A45382">
        <w:rPr>
          <w:rFonts w:ascii="Arial" w:hAnsi="Arial" w:cs="Arial"/>
        </w:rPr>
        <w:t>which is</w:t>
      </w:r>
      <w:r w:rsidR="00947EEC" w:rsidRPr="00A45382">
        <w:rPr>
          <w:rFonts w:ascii="Arial" w:hAnsi="Arial" w:cs="Arial"/>
        </w:rPr>
        <w:t xml:space="preserve"> not satisfactory.</w:t>
      </w:r>
    </w:p>
    <w:p w:rsidR="00EC1B98" w:rsidRPr="00A45382" w:rsidRDefault="007151EE" w:rsidP="003B4EDE">
      <w:pPr>
        <w:rPr>
          <w:rFonts w:ascii="Arial" w:hAnsi="Arial" w:cs="Arial"/>
        </w:rPr>
      </w:pPr>
      <w:r w:rsidRPr="00A45382">
        <w:rPr>
          <w:rFonts w:ascii="Arial" w:hAnsi="Arial" w:cs="Arial"/>
        </w:rPr>
        <w:t xml:space="preserve">5.7.7 </w:t>
      </w:r>
      <w:r w:rsidR="00F37D85" w:rsidRPr="00A45382">
        <w:rPr>
          <w:rFonts w:ascii="Arial" w:hAnsi="Arial" w:cs="Arial"/>
        </w:rPr>
        <w:t xml:space="preserve">Men </w:t>
      </w:r>
      <w:r w:rsidR="00947EEC" w:rsidRPr="00A45382">
        <w:rPr>
          <w:rFonts w:ascii="Arial" w:hAnsi="Arial" w:cs="Arial"/>
        </w:rPr>
        <w:t xml:space="preserve">who are </w:t>
      </w:r>
      <w:r w:rsidR="00CA7687" w:rsidRPr="00A45382">
        <w:rPr>
          <w:rFonts w:ascii="Arial" w:hAnsi="Arial" w:cs="Arial"/>
        </w:rPr>
        <w:t>detained</w:t>
      </w:r>
      <w:r w:rsidR="00F37D85" w:rsidRPr="00A45382">
        <w:rPr>
          <w:rFonts w:ascii="Arial" w:hAnsi="Arial" w:cs="Arial"/>
        </w:rPr>
        <w:t>,</w:t>
      </w:r>
      <w:r w:rsidR="00CA7687" w:rsidRPr="00A45382">
        <w:rPr>
          <w:rFonts w:ascii="Arial" w:hAnsi="Arial" w:cs="Arial"/>
        </w:rPr>
        <w:t xml:space="preserve"> removed</w:t>
      </w:r>
      <w:r w:rsidR="001D23D3" w:rsidRPr="00A45382">
        <w:rPr>
          <w:rFonts w:ascii="Arial" w:hAnsi="Arial" w:cs="Arial"/>
        </w:rPr>
        <w:t xml:space="preserve"> from association</w:t>
      </w:r>
      <w:r w:rsidR="00F37D85" w:rsidRPr="00A45382">
        <w:rPr>
          <w:rFonts w:ascii="Arial" w:hAnsi="Arial" w:cs="Arial"/>
        </w:rPr>
        <w:t>,</w:t>
      </w:r>
      <w:r w:rsidR="001D23D3" w:rsidRPr="00A45382">
        <w:rPr>
          <w:rFonts w:ascii="Arial" w:hAnsi="Arial" w:cs="Arial"/>
        </w:rPr>
        <w:t xml:space="preserve"> or </w:t>
      </w:r>
      <w:r w:rsidR="00947EEC" w:rsidRPr="00A45382">
        <w:rPr>
          <w:rFonts w:ascii="Arial" w:hAnsi="Arial" w:cs="Arial"/>
        </w:rPr>
        <w:t>under</w:t>
      </w:r>
      <w:r w:rsidR="001D23D3" w:rsidRPr="00A45382">
        <w:rPr>
          <w:rFonts w:ascii="Arial" w:hAnsi="Arial" w:cs="Arial"/>
        </w:rPr>
        <w:t xml:space="preserve"> Detention </w:t>
      </w:r>
      <w:r w:rsidR="00CA7687" w:rsidRPr="00A45382">
        <w:rPr>
          <w:rFonts w:ascii="Arial" w:hAnsi="Arial" w:cs="Arial"/>
        </w:rPr>
        <w:t>Centre rules</w:t>
      </w:r>
      <w:r w:rsidR="00F37D85" w:rsidRPr="00A45382">
        <w:rPr>
          <w:rFonts w:ascii="Arial" w:hAnsi="Arial" w:cs="Arial"/>
        </w:rPr>
        <w:t>,</w:t>
      </w:r>
      <w:r w:rsidR="00CA7687" w:rsidRPr="00A45382">
        <w:rPr>
          <w:rFonts w:ascii="Arial" w:hAnsi="Arial" w:cs="Arial"/>
        </w:rPr>
        <w:t xml:space="preserve"> </w:t>
      </w:r>
      <w:r w:rsidR="00947EEC" w:rsidRPr="00A45382">
        <w:rPr>
          <w:rFonts w:ascii="Arial" w:hAnsi="Arial" w:cs="Arial"/>
        </w:rPr>
        <w:t xml:space="preserve">are usually held </w:t>
      </w:r>
      <w:r w:rsidR="005764CC" w:rsidRPr="00A45382">
        <w:rPr>
          <w:rFonts w:ascii="Arial" w:hAnsi="Arial" w:cs="Arial"/>
        </w:rPr>
        <w:t xml:space="preserve">in CSU </w:t>
      </w:r>
      <w:r w:rsidR="00947EEC" w:rsidRPr="00A45382">
        <w:rPr>
          <w:rFonts w:ascii="Arial" w:hAnsi="Arial" w:cs="Arial"/>
        </w:rPr>
        <w:t xml:space="preserve">for less than 24 hours before being returned to normal residential locations. All detainees </w:t>
      </w:r>
      <w:r w:rsidR="00816A6C" w:rsidRPr="00A45382">
        <w:rPr>
          <w:rFonts w:ascii="Arial" w:hAnsi="Arial" w:cs="Arial"/>
        </w:rPr>
        <w:t xml:space="preserve">held in CSU </w:t>
      </w:r>
      <w:r w:rsidR="00947EEC" w:rsidRPr="00A45382">
        <w:rPr>
          <w:rFonts w:ascii="Arial" w:hAnsi="Arial" w:cs="Arial"/>
        </w:rPr>
        <w:t xml:space="preserve">are seen daily by the Duty Governor, a member of the </w:t>
      </w:r>
      <w:r w:rsidR="0012164B" w:rsidRPr="00A45382">
        <w:rPr>
          <w:rFonts w:ascii="Arial" w:hAnsi="Arial" w:cs="Arial"/>
        </w:rPr>
        <w:t>Chaplaincy</w:t>
      </w:r>
      <w:r w:rsidR="00947EEC" w:rsidRPr="00A45382">
        <w:rPr>
          <w:rFonts w:ascii="Arial" w:hAnsi="Arial" w:cs="Arial"/>
        </w:rPr>
        <w:t xml:space="preserve"> team, a doctor or nurse from Healthcare and an IMB member if </w:t>
      </w:r>
      <w:r w:rsidR="000B4EA3">
        <w:rPr>
          <w:rFonts w:ascii="Arial" w:hAnsi="Arial" w:cs="Arial"/>
        </w:rPr>
        <w:t>available.  A member of the on-site Immigration Enforcement team also visits CSU daily to see detainees.</w:t>
      </w:r>
    </w:p>
    <w:p w:rsidR="00CC4DD8" w:rsidRPr="00A45382" w:rsidRDefault="00CC4DD8" w:rsidP="003B4EDE">
      <w:pPr>
        <w:rPr>
          <w:rFonts w:ascii="Arial" w:hAnsi="Arial" w:cs="Arial"/>
        </w:rPr>
      </w:pPr>
    </w:p>
    <w:p w:rsidR="001A6AD1" w:rsidRPr="00A45382" w:rsidRDefault="007151EE" w:rsidP="003B4EDE">
      <w:pPr>
        <w:rPr>
          <w:rFonts w:ascii="Arial" w:hAnsi="Arial" w:cs="Arial"/>
          <w:b/>
        </w:rPr>
      </w:pPr>
      <w:r w:rsidRPr="00A45382">
        <w:rPr>
          <w:rFonts w:ascii="Arial" w:hAnsi="Arial" w:cs="Arial"/>
          <w:b/>
        </w:rPr>
        <w:t>5</w:t>
      </w:r>
      <w:r w:rsidR="00A129DC" w:rsidRPr="00A45382">
        <w:rPr>
          <w:rFonts w:ascii="Arial" w:hAnsi="Arial" w:cs="Arial"/>
          <w:b/>
        </w:rPr>
        <w:t>.</w:t>
      </w:r>
      <w:r w:rsidR="005B6F78" w:rsidRPr="00A45382">
        <w:rPr>
          <w:rFonts w:ascii="Arial" w:hAnsi="Arial" w:cs="Arial"/>
          <w:b/>
        </w:rPr>
        <w:t>8</w:t>
      </w:r>
      <w:r w:rsidR="00DD05AE" w:rsidRPr="00A45382">
        <w:rPr>
          <w:rFonts w:ascii="Arial" w:hAnsi="Arial" w:cs="Arial"/>
          <w:b/>
        </w:rPr>
        <w:t>.</w:t>
      </w:r>
      <w:r w:rsidR="00637013" w:rsidRPr="00A45382">
        <w:rPr>
          <w:rFonts w:ascii="Arial" w:hAnsi="Arial" w:cs="Arial"/>
          <w:b/>
        </w:rPr>
        <w:t xml:space="preserve"> </w:t>
      </w:r>
      <w:r w:rsidR="00185D70" w:rsidRPr="00A45382">
        <w:rPr>
          <w:rFonts w:ascii="Arial" w:hAnsi="Arial" w:cs="Arial"/>
          <w:b/>
        </w:rPr>
        <w:t xml:space="preserve">RESIDENTIAL </w:t>
      </w:r>
      <w:r w:rsidR="0009396E" w:rsidRPr="00A45382">
        <w:rPr>
          <w:rFonts w:ascii="Arial" w:hAnsi="Arial" w:cs="Arial"/>
          <w:b/>
        </w:rPr>
        <w:t xml:space="preserve">SERVICES </w:t>
      </w:r>
    </w:p>
    <w:p w:rsidR="00A16694" w:rsidRPr="00A45382" w:rsidRDefault="00A16694" w:rsidP="003B4EDE">
      <w:pPr>
        <w:rPr>
          <w:rFonts w:ascii="Arial" w:hAnsi="Arial" w:cs="Arial"/>
          <w:u w:val="single"/>
        </w:rPr>
      </w:pPr>
    </w:p>
    <w:p w:rsidR="001A6AD1" w:rsidRPr="00A45382" w:rsidRDefault="00A129DC" w:rsidP="003B4EDE">
      <w:pPr>
        <w:rPr>
          <w:rFonts w:ascii="Arial" w:hAnsi="Arial" w:cs="Arial"/>
          <w:b/>
        </w:rPr>
      </w:pPr>
      <w:r w:rsidRPr="00A45382">
        <w:rPr>
          <w:rFonts w:ascii="Arial" w:hAnsi="Arial" w:cs="Arial"/>
          <w:b/>
        </w:rPr>
        <w:t>5</w:t>
      </w:r>
      <w:r w:rsidR="005B6F78" w:rsidRPr="00A45382">
        <w:rPr>
          <w:rFonts w:ascii="Arial" w:hAnsi="Arial" w:cs="Arial"/>
          <w:b/>
        </w:rPr>
        <w:t>.8.1</w:t>
      </w:r>
      <w:r w:rsidR="00770059" w:rsidRPr="00A45382">
        <w:rPr>
          <w:rFonts w:ascii="Arial" w:hAnsi="Arial" w:cs="Arial"/>
          <w:b/>
        </w:rPr>
        <w:t xml:space="preserve"> </w:t>
      </w:r>
      <w:r w:rsidR="001A6AD1" w:rsidRPr="00A45382">
        <w:rPr>
          <w:rFonts w:ascii="Arial" w:hAnsi="Arial" w:cs="Arial"/>
          <w:b/>
        </w:rPr>
        <w:t>Accommodation</w:t>
      </w:r>
    </w:p>
    <w:p w:rsidR="001A6AD1" w:rsidRPr="00A45382" w:rsidRDefault="00E325A9" w:rsidP="003B4EDE">
      <w:pPr>
        <w:rPr>
          <w:rFonts w:ascii="Arial" w:hAnsi="Arial" w:cs="Arial"/>
        </w:rPr>
      </w:pPr>
      <w:r w:rsidRPr="00A45382">
        <w:rPr>
          <w:rFonts w:ascii="Arial" w:hAnsi="Arial" w:cs="Arial"/>
        </w:rPr>
        <w:t xml:space="preserve">5.8.1.1 </w:t>
      </w:r>
      <w:r w:rsidR="001A6AD1" w:rsidRPr="00A45382">
        <w:rPr>
          <w:rFonts w:ascii="Arial" w:hAnsi="Arial" w:cs="Arial"/>
        </w:rPr>
        <w:t>Detainees are accommodated in six blocks, plus a casemate (vaulted chamber in the fortress walls</w:t>
      </w:r>
      <w:r w:rsidR="00F307F5">
        <w:rPr>
          <w:rFonts w:ascii="Arial" w:hAnsi="Arial" w:cs="Arial"/>
        </w:rPr>
        <w:t>)</w:t>
      </w:r>
      <w:r w:rsidR="001A6AD1" w:rsidRPr="00A45382">
        <w:rPr>
          <w:rFonts w:ascii="Arial" w:hAnsi="Arial" w:cs="Arial"/>
        </w:rPr>
        <w:t>.  The blocks, each hous</w:t>
      </w:r>
      <w:r w:rsidR="002F08A5" w:rsidRPr="00A45382">
        <w:rPr>
          <w:rFonts w:ascii="Arial" w:hAnsi="Arial" w:cs="Arial"/>
        </w:rPr>
        <w:t>e</w:t>
      </w:r>
      <w:r w:rsidR="001A6AD1" w:rsidRPr="00A45382">
        <w:rPr>
          <w:rFonts w:ascii="Arial" w:hAnsi="Arial" w:cs="Arial"/>
        </w:rPr>
        <w:t xml:space="preserve"> about 90 detainees predominantly </w:t>
      </w:r>
      <w:r w:rsidR="00C176D4" w:rsidRPr="00A45382">
        <w:rPr>
          <w:rFonts w:ascii="Arial" w:hAnsi="Arial" w:cs="Arial"/>
        </w:rPr>
        <w:t>in single</w:t>
      </w:r>
      <w:r w:rsidR="001A6AD1" w:rsidRPr="00A45382">
        <w:rPr>
          <w:rFonts w:ascii="Arial" w:hAnsi="Arial" w:cs="Arial"/>
        </w:rPr>
        <w:t xml:space="preserve"> </w:t>
      </w:r>
      <w:r w:rsidR="002F08A5" w:rsidRPr="00A45382">
        <w:rPr>
          <w:rFonts w:ascii="Arial" w:hAnsi="Arial" w:cs="Arial"/>
        </w:rPr>
        <w:t>rooms.</w:t>
      </w:r>
      <w:r w:rsidR="001A6AD1" w:rsidRPr="00A45382">
        <w:rPr>
          <w:rFonts w:ascii="Arial" w:hAnsi="Arial" w:cs="Arial"/>
        </w:rPr>
        <w:t xml:space="preserve">  The </w:t>
      </w:r>
      <w:r w:rsidR="00CA7687" w:rsidRPr="00A45382">
        <w:rPr>
          <w:rFonts w:ascii="Arial" w:hAnsi="Arial" w:cs="Arial"/>
        </w:rPr>
        <w:t>casemate,</w:t>
      </w:r>
      <w:r w:rsidR="001A6AD1" w:rsidRPr="00A45382">
        <w:rPr>
          <w:rFonts w:ascii="Arial" w:hAnsi="Arial" w:cs="Arial"/>
        </w:rPr>
        <w:t xml:space="preserve"> has 9 dormitories, each with eight cubicles and an association area; </w:t>
      </w:r>
      <w:r w:rsidR="00687E17" w:rsidRPr="00A45382">
        <w:rPr>
          <w:rFonts w:ascii="Arial" w:hAnsi="Arial" w:cs="Arial"/>
        </w:rPr>
        <w:t>this</w:t>
      </w:r>
      <w:r w:rsidR="001A6AD1" w:rsidRPr="00A45382">
        <w:rPr>
          <w:rFonts w:ascii="Arial" w:hAnsi="Arial" w:cs="Arial"/>
        </w:rPr>
        <w:t xml:space="preserve"> is the Induction Wing to which detainees are transferred at the beginning of their </w:t>
      </w:r>
      <w:r w:rsidR="002F08A5" w:rsidRPr="00A45382">
        <w:rPr>
          <w:rFonts w:ascii="Arial" w:hAnsi="Arial" w:cs="Arial"/>
        </w:rPr>
        <w:t>stay.</w:t>
      </w:r>
    </w:p>
    <w:p w:rsidR="00FF0A0D" w:rsidRPr="00A45382" w:rsidRDefault="00E325A9" w:rsidP="003B4EDE">
      <w:pPr>
        <w:rPr>
          <w:rFonts w:ascii="Arial" w:hAnsi="Arial" w:cs="Arial"/>
        </w:rPr>
      </w:pPr>
      <w:r w:rsidRPr="00A45382">
        <w:rPr>
          <w:rFonts w:ascii="Arial" w:hAnsi="Arial" w:cs="Arial"/>
        </w:rPr>
        <w:t xml:space="preserve">5.8.1.2 </w:t>
      </w:r>
      <w:r w:rsidR="001A6AD1" w:rsidRPr="00A45382">
        <w:rPr>
          <w:rFonts w:ascii="Arial" w:hAnsi="Arial" w:cs="Arial"/>
        </w:rPr>
        <w:t>Throughout the period under review there have been problems with detainee room door closures, relating to the fire standard requ</w:t>
      </w:r>
      <w:r w:rsidR="006D5AB7" w:rsidRPr="00A45382">
        <w:rPr>
          <w:rFonts w:ascii="Arial" w:hAnsi="Arial" w:cs="Arial"/>
        </w:rPr>
        <w:t xml:space="preserve">irements for self-closing doors which has reduced the original capacity </w:t>
      </w:r>
      <w:r w:rsidR="00FA5711" w:rsidRPr="00A45382">
        <w:rPr>
          <w:rFonts w:ascii="Arial" w:hAnsi="Arial" w:cs="Arial"/>
        </w:rPr>
        <w:t>to below</w:t>
      </w:r>
      <w:r w:rsidR="006D5AB7" w:rsidRPr="00A45382">
        <w:rPr>
          <w:rFonts w:ascii="Arial" w:hAnsi="Arial" w:cs="Arial"/>
        </w:rPr>
        <w:t xml:space="preserve"> </w:t>
      </w:r>
      <w:r w:rsidR="00FA5711" w:rsidRPr="00A45382">
        <w:rPr>
          <w:rFonts w:ascii="Arial" w:hAnsi="Arial" w:cs="Arial"/>
        </w:rPr>
        <w:t>580.</w:t>
      </w:r>
      <w:r w:rsidR="001A6AD1" w:rsidRPr="00A45382">
        <w:rPr>
          <w:rFonts w:ascii="Arial" w:hAnsi="Arial" w:cs="Arial"/>
        </w:rPr>
        <w:t xml:space="preserve">  A replacement programme for door closures </w:t>
      </w:r>
      <w:r w:rsidR="001D23D3" w:rsidRPr="00A45382">
        <w:rPr>
          <w:rFonts w:ascii="Arial" w:hAnsi="Arial" w:cs="Arial"/>
        </w:rPr>
        <w:t>is in progress</w:t>
      </w:r>
      <w:r w:rsidR="00310A64" w:rsidRPr="00A45382">
        <w:rPr>
          <w:rFonts w:ascii="Arial" w:hAnsi="Arial" w:cs="Arial"/>
        </w:rPr>
        <w:t>.</w:t>
      </w:r>
      <w:r w:rsidR="001A6AD1" w:rsidRPr="00A45382">
        <w:rPr>
          <w:rFonts w:ascii="Arial" w:hAnsi="Arial" w:cs="Arial"/>
        </w:rPr>
        <w:t xml:space="preserve"> </w:t>
      </w:r>
    </w:p>
    <w:p w:rsidR="00C06295" w:rsidRPr="00A45382" w:rsidRDefault="00E325A9" w:rsidP="003B4EDE">
      <w:pPr>
        <w:rPr>
          <w:rFonts w:ascii="Arial" w:hAnsi="Arial" w:cs="Arial"/>
        </w:rPr>
      </w:pPr>
      <w:r w:rsidRPr="00A45382">
        <w:rPr>
          <w:rFonts w:ascii="Arial" w:hAnsi="Arial" w:cs="Arial"/>
        </w:rPr>
        <w:lastRenderedPageBreak/>
        <w:t xml:space="preserve">5.8.1.3 </w:t>
      </w:r>
      <w:r w:rsidR="00FD78AC" w:rsidRPr="00A45382">
        <w:rPr>
          <w:rFonts w:ascii="Arial" w:hAnsi="Arial" w:cs="Arial"/>
        </w:rPr>
        <w:t>One of the</w:t>
      </w:r>
      <w:r w:rsidR="001D23D3" w:rsidRPr="00A45382">
        <w:rPr>
          <w:rFonts w:ascii="Arial" w:hAnsi="Arial" w:cs="Arial"/>
        </w:rPr>
        <w:t xml:space="preserve"> </w:t>
      </w:r>
      <w:r w:rsidR="00CA7687" w:rsidRPr="00A45382">
        <w:rPr>
          <w:rFonts w:ascii="Arial" w:hAnsi="Arial" w:cs="Arial"/>
        </w:rPr>
        <w:t xml:space="preserve">wings </w:t>
      </w:r>
      <w:r w:rsidR="00D61F70" w:rsidRPr="00A45382">
        <w:rPr>
          <w:rFonts w:ascii="Arial" w:hAnsi="Arial" w:cs="Arial"/>
        </w:rPr>
        <w:t>is a</w:t>
      </w:r>
      <w:r w:rsidR="001A6AD1" w:rsidRPr="00A45382">
        <w:rPr>
          <w:rFonts w:ascii="Arial" w:hAnsi="Arial" w:cs="Arial"/>
        </w:rPr>
        <w:t xml:space="preserve"> Supportive Living </w:t>
      </w:r>
      <w:r w:rsidR="00CA7687" w:rsidRPr="00A45382">
        <w:rPr>
          <w:rFonts w:ascii="Arial" w:hAnsi="Arial" w:cs="Arial"/>
        </w:rPr>
        <w:t>Unit which accommodate</w:t>
      </w:r>
      <w:r w:rsidR="00D61F70" w:rsidRPr="00A45382">
        <w:rPr>
          <w:rFonts w:ascii="Arial" w:hAnsi="Arial" w:cs="Arial"/>
        </w:rPr>
        <w:t>s</w:t>
      </w:r>
      <w:r w:rsidR="001A6AD1" w:rsidRPr="00A45382">
        <w:rPr>
          <w:rFonts w:ascii="Arial" w:hAnsi="Arial" w:cs="Arial"/>
        </w:rPr>
        <w:t xml:space="preserve"> detainees who are judged to require more than the usual level of support</w:t>
      </w:r>
      <w:r w:rsidR="00310A64" w:rsidRPr="00A45382">
        <w:rPr>
          <w:rFonts w:ascii="Arial" w:hAnsi="Arial" w:cs="Arial"/>
        </w:rPr>
        <w:t>.</w:t>
      </w:r>
      <w:r w:rsidR="001A6AD1" w:rsidRPr="00A45382">
        <w:rPr>
          <w:rFonts w:ascii="Arial" w:hAnsi="Arial" w:cs="Arial"/>
        </w:rPr>
        <w:t xml:space="preserve"> The selection is made </w:t>
      </w:r>
      <w:r w:rsidR="00D61F70" w:rsidRPr="00A45382">
        <w:rPr>
          <w:rFonts w:ascii="Arial" w:hAnsi="Arial" w:cs="Arial"/>
        </w:rPr>
        <w:t>during the induction process</w:t>
      </w:r>
      <w:r w:rsidR="001A6AD1" w:rsidRPr="00A45382">
        <w:rPr>
          <w:rFonts w:ascii="Arial" w:hAnsi="Arial" w:cs="Arial"/>
        </w:rPr>
        <w:t xml:space="preserve"> using a questionnaire seeking information concerning previous incidents of being bullied, self-harming, drug/alcohol or health/hygiene issues, learning difficulties or special needs.  The </w:t>
      </w:r>
      <w:r w:rsidR="0012164B" w:rsidRPr="00A45382">
        <w:rPr>
          <w:rFonts w:ascii="Arial" w:hAnsi="Arial" w:cs="Arial"/>
        </w:rPr>
        <w:t>Chaplaincy</w:t>
      </w:r>
      <w:r w:rsidR="001A6AD1" w:rsidRPr="00A45382">
        <w:rPr>
          <w:rFonts w:ascii="Arial" w:hAnsi="Arial" w:cs="Arial"/>
        </w:rPr>
        <w:t xml:space="preserve"> also has an office in </w:t>
      </w:r>
      <w:r w:rsidR="001D23D3" w:rsidRPr="00A45382">
        <w:rPr>
          <w:rFonts w:ascii="Arial" w:hAnsi="Arial" w:cs="Arial"/>
        </w:rPr>
        <w:t xml:space="preserve">this </w:t>
      </w:r>
      <w:r w:rsidR="00CA7687" w:rsidRPr="00A45382">
        <w:rPr>
          <w:rFonts w:ascii="Arial" w:hAnsi="Arial" w:cs="Arial"/>
        </w:rPr>
        <w:t>Wing so</w:t>
      </w:r>
      <w:r w:rsidR="001A6AD1" w:rsidRPr="00A45382">
        <w:rPr>
          <w:rFonts w:ascii="Arial" w:hAnsi="Arial" w:cs="Arial"/>
        </w:rPr>
        <w:t xml:space="preserve"> that a member of the Team is </w:t>
      </w:r>
      <w:r w:rsidR="00C06295" w:rsidRPr="00A45382">
        <w:rPr>
          <w:rFonts w:ascii="Arial" w:hAnsi="Arial" w:cs="Arial"/>
        </w:rPr>
        <w:t>readily at hand during the day.</w:t>
      </w:r>
    </w:p>
    <w:p w:rsidR="001A6AD1" w:rsidRPr="00A45382" w:rsidRDefault="00F76C83" w:rsidP="003B4EDE">
      <w:pPr>
        <w:rPr>
          <w:rFonts w:ascii="Arial" w:hAnsi="Arial" w:cs="Arial"/>
        </w:rPr>
      </w:pPr>
      <w:r w:rsidRPr="00A45382">
        <w:rPr>
          <w:rFonts w:ascii="Arial" w:hAnsi="Arial" w:cs="Arial"/>
        </w:rPr>
        <w:t xml:space="preserve">5.8.1.4 </w:t>
      </w:r>
      <w:r w:rsidR="002F08A5" w:rsidRPr="00A45382">
        <w:rPr>
          <w:rFonts w:ascii="Arial" w:hAnsi="Arial" w:cs="Arial"/>
        </w:rPr>
        <w:t>The change in the provision of maintenance services</w:t>
      </w:r>
      <w:r w:rsidR="009E582B" w:rsidRPr="00A45382">
        <w:rPr>
          <w:rFonts w:ascii="Arial" w:hAnsi="Arial" w:cs="Arial"/>
        </w:rPr>
        <w:t xml:space="preserve">, </w:t>
      </w:r>
      <w:r w:rsidR="002F08A5" w:rsidRPr="00A45382">
        <w:rPr>
          <w:rFonts w:ascii="Arial" w:hAnsi="Arial" w:cs="Arial"/>
        </w:rPr>
        <w:t>from in</w:t>
      </w:r>
      <w:r w:rsidR="00F307F5">
        <w:rPr>
          <w:rFonts w:ascii="Arial" w:hAnsi="Arial" w:cs="Arial"/>
        </w:rPr>
        <w:t>-</w:t>
      </w:r>
      <w:r w:rsidR="002F08A5" w:rsidRPr="00A45382">
        <w:rPr>
          <w:rFonts w:ascii="Arial" w:hAnsi="Arial" w:cs="Arial"/>
        </w:rPr>
        <w:t>house to Carillion</w:t>
      </w:r>
      <w:r w:rsidR="00615196" w:rsidRPr="00A45382">
        <w:rPr>
          <w:rFonts w:ascii="Arial" w:hAnsi="Arial" w:cs="Arial"/>
        </w:rPr>
        <w:t>,</w:t>
      </w:r>
      <w:r w:rsidR="002F08A5" w:rsidRPr="00A45382">
        <w:rPr>
          <w:rFonts w:ascii="Arial" w:hAnsi="Arial" w:cs="Arial"/>
        </w:rPr>
        <w:t xml:space="preserve"> has led to numerous problems with delays in carrying out even the most basi</w:t>
      </w:r>
      <w:r w:rsidR="001D23D3" w:rsidRPr="00A45382">
        <w:rPr>
          <w:rFonts w:ascii="Arial" w:hAnsi="Arial" w:cs="Arial"/>
        </w:rPr>
        <w:t>c</w:t>
      </w:r>
      <w:r w:rsidR="002F08A5" w:rsidRPr="00A45382">
        <w:rPr>
          <w:rFonts w:ascii="Arial" w:hAnsi="Arial" w:cs="Arial"/>
        </w:rPr>
        <w:t xml:space="preserve"> repairs to the fabric of the </w:t>
      </w:r>
      <w:r w:rsidR="009D7B52" w:rsidRPr="00A45382">
        <w:rPr>
          <w:rFonts w:ascii="Arial" w:hAnsi="Arial" w:cs="Arial"/>
        </w:rPr>
        <w:t>buildings</w:t>
      </w:r>
      <w:r w:rsidR="001A6AD1" w:rsidRPr="00A45382">
        <w:rPr>
          <w:rFonts w:ascii="Arial" w:hAnsi="Arial" w:cs="Arial"/>
        </w:rPr>
        <w:t xml:space="preserve">. </w:t>
      </w:r>
      <w:r w:rsidR="001D23D3" w:rsidRPr="00A45382">
        <w:rPr>
          <w:rFonts w:ascii="Arial" w:hAnsi="Arial" w:cs="Arial"/>
        </w:rPr>
        <w:t xml:space="preserve">This is causing a great deal of </w:t>
      </w:r>
      <w:r w:rsidR="00364D4D" w:rsidRPr="00A45382">
        <w:rPr>
          <w:rFonts w:ascii="Arial" w:hAnsi="Arial" w:cs="Arial"/>
        </w:rPr>
        <w:t>concern</w:t>
      </w:r>
      <w:r w:rsidR="001D23D3" w:rsidRPr="00A45382">
        <w:rPr>
          <w:rFonts w:ascii="Arial" w:hAnsi="Arial" w:cs="Arial"/>
        </w:rPr>
        <w:t xml:space="preserve"> </w:t>
      </w:r>
      <w:r w:rsidR="00CA7687" w:rsidRPr="00A45382">
        <w:rPr>
          <w:rFonts w:ascii="Arial" w:hAnsi="Arial" w:cs="Arial"/>
        </w:rPr>
        <w:t>and</w:t>
      </w:r>
      <w:r w:rsidR="00364D4D" w:rsidRPr="00A45382">
        <w:rPr>
          <w:rFonts w:ascii="Arial" w:hAnsi="Arial" w:cs="Arial"/>
        </w:rPr>
        <w:t xml:space="preserve"> t</w:t>
      </w:r>
      <w:r w:rsidR="001D23D3" w:rsidRPr="00A45382">
        <w:rPr>
          <w:rFonts w:ascii="Arial" w:hAnsi="Arial" w:cs="Arial"/>
        </w:rPr>
        <w:t>he Board are aware that th</w:t>
      </w:r>
      <w:r w:rsidR="00CA7687" w:rsidRPr="00A45382">
        <w:rPr>
          <w:rFonts w:ascii="Arial" w:hAnsi="Arial" w:cs="Arial"/>
        </w:rPr>
        <w:t>is</w:t>
      </w:r>
      <w:r w:rsidR="001D23D3" w:rsidRPr="00A45382">
        <w:rPr>
          <w:rFonts w:ascii="Arial" w:hAnsi="Arial" w:cs="Arial"/>
        </w:rPr>
        <w:t xml:space="preserve"> is impacting direc</w:t>
      </w:r>
      <w:r w:rsidR="003634CB" w:rsidRPr="00A45382">
        <w:rPr>
          <w:rFonts w:ascii="Arial" w:hAnsi="Arial" w:cs="Arial"/>
        </w:rPr>
        <w:t>tly on the welfare of detainees (P6</w:t>
      </w:r>
      <w:r w:rsidR="00656F2D" w:rsidRPr="00A45382">
        <w:rPr>
          <w:rFonts w:ascii="Arial" w:hAnsi="Arial" w:cs="Arial"/>
        </w:rPr>
        <w:t xml:space="preserve">; </w:t>
      </w:r>
      <w:r w:rsidR="003634CB" w:rsidRPr="00A45382">
        <w:rPr>
          <w:rFonts w:ascii="Arial" w:hAnsi="Arial" w:cs="Arial"/>
        </w:rPr>
        <w:t>4</w:t>
      </w:r>
      <w:r w:rsidR="00656F2D" w:rsidRPr="00A45382">
        <w:rPr>
          <w:rFonts w:ascii="Arial" w:hAnsi="Arial" w:cs="Arial"/>
        </w:rPr>
        <w:t>.1.</w:t>
      </w:r>
      <w:r w:rsidR="003634CB" w:rsidRPr="00A45382">
        <w:rPr>
          <w:rFonts w:ascii="Arial" w:hAnsi="Arial" w:cs="Arial"/>
        </w:rPr>
        <w:t>8</w:t>
      </w:r>
      <w:r w:rsidR="00A870F0" w:rsidRPr="00A45382">
        <w:rPr>
          <w:rFonts w:ascii="Arial" w:hAnsi="Arial" w:cs="Arial"/>
        </w:rPr>
        <w:t>).</w:t>
      </w:r>
    </w:p>
    <w:p w:rsidR="00A16694" w:rsidRPr="00A45382" w:rsidRDefault="00A16694" w:rsidP="003B4EDE">
      <w:pPr>
        <w:rPr>
          <w:rFonts w:ascii="Arial" w:hAnsi="Arial" w:cs="Arial"/>
        </w:rPr>
      </w:pPr>
    </w:p>
    <w:p w:rsidR="001A6AD1" w:rsidRPr="00A45382" w:rsidRDefault="00F76C83" w:rsidP="003B4EDE">
      <w:pPr>
        <w:rPr>
          <w:rFonts w:ascii="Arial" w:hAnsi="Arial" w:cs="Arial"/>
          <w:b/>
        </w:rPr>
      </w:pPr>
      <w:r w:rsidRPr="00A45382">
        <w:rPr>
          <w:rFonts w:ascii="Arial" w:hAnsi="Arial" w:cs="Arial"/>
          <w:b/>
        </w:rPr>
        <w:t>5</w:t>
      </w:r>
      <w:r w:rsidR="005B6F78" w:rsidRPr="00A45382">
        <w:rPr>
          <w:rFonts w:ascii="Arial" w:hAnsi="Arial" w:cs="Arial"/>
          <w:b/>
        </w:rPr>
        <w:t>.8.2</w:t>
      </w:r>
      <w:r w:rsidR="00770059" w:rsidRPr="00A45382">
        <w:rPr>
          <w:rFonts w:ascii="Arial" w:hAnsi="Arial" w:cs="Arial"/>
          <w:b/>
        </w:rPr>
        <w:t xml:space="preserve"> </w:t>
      </w:r>
      <w:r w:rsidR="002E1C49" w:rsidRPr="00A45382">
        <w:rPr>
          <w:rFonts w:ascii="Arial" w:hAnsi="Arial" w:cs="Arial"/>
          <w:b/>
        </w:rPr>
        <w:t>Detainee Consultation Meetings</w:t>
      </w:r>
    </w:p>
    <w:p w:rsidR="001A6AD1" w:rsidRPr="00A45382" w:rsidRDefault="0058571B" w:rsidP="003B4EDE">
      <w:pPr>
        <w:rPr>
          <w:rFonts w:ascii="Arial" w:hAnsi="Arial" w:cs="Arial"/>
        </w:rPr>
      </w:pPr>
      <w:r w:rsidRPr="00A45382">
        <w:rPr>
          <w:rFonts w:ascii="Arial" w:hAnsi="Arial" w:cs="Arial"/>
        </w:rPr>
        <w:t xml:space="preserve">5.8.2.1 </w:t>
      </w:r>
      <w:r w:rsidR="003231D3" w:rsidRPr="00A45382">
        <w:rPr>
          <w:rFonts w:ascii="Arial" w:hAnsi="Arial" w:cs="Arial"/>
        </w:rPr>
        <w:t xml:space="preserve">Regular detainee consultation and food meetings are held </w:t>
      </w:r>
      <w:r w:rsidR="005D37C2" w:rsidRPr="00A45382">
        <w:rPr>
          <w:rFonts w:ascii="Arial" w:hAnsi="Arial" w:cs="Arial"/>
        </w:rPr>
        <w:t>and</w:t>
      </w:r>
      <w:r w:rsidR="003231D3" w:rsidRPr="00A45382">
        <w:rPr>
          <w:rFonts w:ascii="Arial" w:hAnsi="Arial" w:cs="Arial"/>
        </w:rPr>
        <w:t xml:space="preserve"> </w:t>
      </w:r>
      <w:r w:rsidR="004E0C91" w:rsidRPr="00A45382">
        <w:rPr>
          <w:rFonts w:ascii="Arial" w:hAnsi="Arial" w:cs="Arial"/>
        </w:rPr>
        <w:t>provide P</w:t>
      </w:r>
      <w:r w:rsidR="000E68E4" w:rsidRPr="00A45382">
        <w:rPr>
          <w:rFonts w:ascii="Arial" w:hAnsi="Arial" w:cs="Arial"/>
        </w:rPr>
        <w:t xml:space="preserve">eer </w:t>
      </w:r>
      <w:r w:rsidR="004E0C91" w:rsidRPr="00A45382">
        <w:rPr>
          <w:rFonts w:ascii="Arial" w:hAnsi="Arial" w:cs="Arial"/>
        </w:rPr>
        <w:t>Supporters</w:t>
      </w:r>
      <w:r w:rsidR="001A6AD1" w:rsidRPr="00A45382">
        <w:rPr>
          <w:rFonts w:ascii="Arial" w:hAnsi="Arial" w:cs="Arial"/>
        </w:rPr>
        <w:t xml:space="preserve"> with an opportunity to air </w:t>
      </w:r>
      <w:r w:rsidR="001D23D3" w:rsidRPr="00A45382">
        <w:rPr>
          <w:rFonts w:ascii="Arial" w:hAnsi="Arial" w:cs="Arial"/>
        </w:rPr>
        <w:t xml:space="preserve">their views. </w:t>
      </w:r>
      <w:r w:rsidR="001A6AD1" w:rsidRPr="00A45382">
        <w:rPr>
          <w:rFonts w:ascii="Arial" w:hAnsi="Arial" w:cs="Arial"/>
        </w:rPr>
        <w:t xml:space="preserve">Staff attendees usually include a senior Home Office manager, Custodial Managers, representatives from Equalities, Safer </w:t>
      </w:r>
      <w:r w:rsidR="003B4EDE" w:rsidRPr="00A45382">
        <w:rPr>
          <w:rFonts w:ascii="Arial" w:hAnsi="Arial" w:cs="Arial"/>
        </w:rPr>
        <w:t>Detention</w:t>
      </w:r>
      <w:r w:rsidR="001A6AD1" w:rsidRPr="00A45382">
        <w:rPr>
          <w:rFonts w:ascii="Arial" w:hAnsi="Arial" w:cs="Arial"/>
        </w:rPr>
        <w:t xml:space="preserve">, Activities, the </w:t>
      </w:r>
      <w:r w:rsidR="0012164B" w:rsidRPr="00A45382">
        <w:rPr>
          <w:rFonts w:ascii="Arial" w:hAnsi="Arial" w:cs="Arial"/>
        </w:rPr>
        <w:t>Chaplaincy</w:t>
      </w:r>
      <w:r w:rsidR="001A6AD1" w:rsidRPr="00A45382">
        <w:rPr>
          <w:rFonts w:ascii="Arial" w:hAnsi="Arial" w:cs="Arial"/>
        </w:rPr>
        <w:t xml:space="preserve">, </w:t>
      </w:r>
      <w:r w:rsidR="00687E17" w:rsidRPr="00A45382">
        <w:rPr>
          <w:rFonts w:ascii="Arial" w:hAnsi="Arial" w:cs="Arial"/>
        </w:rPr>
        <w:t>the</w:t>
      </w:r>
      <w:r w:rsidR="002E5797">
        <w:rPr>
          <w:rFonts w:ascii="Arial" w:hAnsi="Arial" w:cs="Arial"/>
        </w:rPr>
        <w:t xml:space="preserve"> Welfare Office,</w:t>
      </w:r>
      <w:r w:rsidR="004E0C91" w:rsidRPr="00A45382">
        <w:rPr>
          <w:rFonts w:ascii="Arial" w:hAnsi="Arial" w:cs="Arial"/>
        </w:rPr>
        <w:t xml:space="preserve"> </w:t>
      </w:r>
      <w:r w:rsidR="001A6AD1" w:rsidRPr="00A45382">
        <w:rPr>
          <w:rFonts w:ascii="Arial" w:hAnsi="Arial" w:cs="Arial"/>
        </w:rPr>
        <w:t>the IMB and, for th</w:t>
      </w:r>
      <w:r w:rsidR="005D37C2" w:rsidRPr="00A45382">
        <w:rPr>
          <w:rFonts w:ascii="Arial" w:hAnsi="Arial" w:cs="Arial"/>
        </w:rPr>
        <w:t>e Food meetings, also staff from the k</w:t>
      </w:r>
      <w:r w:rsidR="001A6AD1" w:rsidRPr="00A45382">
        <w:rPr>
          <w:rFonts w:ascii="Arial" w:hAnsi="Arial" w:cs="Arial"/>
        </w:rPr>
        <w:t xml:space="preserve">itchens.    </w:t>
      </w:r>
    </w:p>
    <w:p w:rsidR="009D7B52" w:rsidRPr="00A45382" w:rsidRDefault="00445060" w:rsidP="003B4EDE">
      <w:pPr>
        <w:rPr>
          <w:rFonts w:ascii="Arial" w:hAnsi="Arial" w:cs="Arial"/>
        </w:rPr>
      </w:pPr>
      <w:r w:rsidRPr="00A45382">
        <w:rPr>
          <w:rFonts w:ascii="Arial" w:hAnsi="Arial" w:cs="Arial"/>
        </w:rPr>
        <w:t>5.8.2</w:t>
      </w:r>
      <w:r w:rsidR="0058571B" w:rsidRPr="00A45382">
        <w:rPr>
          <w:rFonts w:ascii="Arial" w:hAnsi="Arial" w:cs="Arial"/>
        </w:rPr>
        <w:t xml:space="preserve">.2 </w:t>
      </w:r>
      <w:r w:rsidR="001A6AD1" w:rsidRPr="00A45382">
        <w:rPr>
          <w:rFonts w:ascii="Arial" w:hAnsi="Arial" w:cs="Arial"/>
        </w:rPr>
        <w:t xml:space="preserve">The </w:t>
      </w:r>
      <w:r w:rsidR="009E745D" w:rsidRPr="00A45382">
        <w:rPr>
          <w:rFonts w:ascii="Arial" w:hAnsi="Arial" w:cs="Arial"/>
        </w:rPr>
        <w:t>topics most</w:t>
      </w:r>
      <w:r w:rsidR="001A6AD1" w:rsidRPr="00A45382">
        <w:rPr>
          <w:rFonts w:ascii="Arial" w:hAnsi="Arial" w:cs="Arial"/>
        </w:rPr>
        <w:t xml:space="preserve"> regularly discussed </w:t>
      </w:r>
      <w:r w:rsidRPr="00A45382">
        <w:rPr>
          <w:rFonts w:ascii="Arial" w:hAnsi="Arial" w:cs="Arial"/>
        </w:rPr>
        <w:t>are</w:t>
      </w:r>
      <w:r w:rsidR="001A6AD1" w:rsidRPr="00A45382">
        <w:rPr>
          <w:rFonts w:ascii="Arial" w:hAnsi="Arial" w:cs="Arial"/>
        </w:rPr>
        <w:t xml:space="preserve"> food, the </w:t>
      </w:r>
      <w:r w:rsidR="00080D10" w:rsidRPr="00A45382">
        <w:rPr>
          <w:rFonts w:ascii="Arial" w:hAnsi="Arial" w:cs="Arial"/>
        </w:rPr>
        <w:t>s</w:t>
      </w:r>
      <w:r w:rsidR="001A6AD1" w:rsidRPr="00A45382">
        <w:rPr>
          <w:rFonts w:ascii="Arial" w:hAnsi="Arial" w:cs="Arial"/>
        </w:rPr>
        <w:t>hop, mobile phone signals</w:t>
      </w:r>
      <w:r w:rsidR="00715176" w:rsidRPr="00A45382">
        <w:rPr>
          <w:rFonts w:ascii="Arial" w:hAnsi="Arial" w:cs="Arial"/>
        </w:rPr>
        <w:t>,</w:t>
      </w:r>
      <w:r w:rsidR="001A6AD1" w:rsidRPr="00A45382">
        <w:rPr>
          <w:rFonts w:ascii="Arial" w:hAnsi="Arial" w:cs="Arial"/>
        </w:rPr>
        <w:t xml:space="preserve"> </w:t>
      </w:r>
      <w:r w:rsidR="009E745D" w:rsidRPr="00A45382">
        <w:rPr>
          <w:rFonts w:ascii="Arial" w:hAnsi="Arial" w:cs="Arial"/>
        </w:rPr>
        <w:t>and problems</w:t>
      </w:r>
      <w:r w:rsidR="001A6AD1" w:rsidRPr="00A45382">
        <w:rPr>
          <w:rFonts w:ascii="Arial" w:hAnsi="Arial" w:cs="Arial"/>
        </w:rPr>
        <w:t xml:space="preserve"> of cleanliness and equipment failures on the </w:t>
      </w:r>
      <w:r w:rsidR="00CA7687" w:rsidRPr="00A45382">
        <w:rPr>
          <w:rFonts w:ascii="Arial" w:hAnsi="Arial" w:cs="Arial"/>
        </w:rPr>
        <w:t>Wings.</w:t>
      </w:r>
      <w:r w:rsidR="009D7B52" w:rsidRPr="00A45382">
        <w:rPr>
          <w:rFonts w:ascii="Arial" w:hAnsi="Arial" w:cs="Arial"/>
        </w:rPr>
        <w:t xml:space="preserve"> </w:t>
      </w:r>
    </w:p>
    <w:p w:rsidR="003A4DA6" w:rsidRPr="00A45382" w:rsidRDefault="00445060" w:rsidP="003B4EDE">
      <w:pPr>
        <w:rPr>
          <w:rFonts w:ascii="Arial" w:hAnsi="Arial" w:cs="Arial"/>
        </w:rPr>
      </w:pPr>
      <w:r w:rsidRPr="00A45382">
        <w:rPr>
          <w:rFonts w:ascii="Arial" w:hAnsi="Arial" w:cs="Arial"/>
        </w:rPr>
        <w:t>5.8.2</w:t>
      </w:r>
      <w:r w:rsidR="0058571B" w:rsidRPr="00A45382">
        <w:rPr>
          <w:rFonts w:ascii="Arial" w:hAnsi="Arial" w:cs="Arial"/>
        </w:rPr>
        <w:t xml:space="preserve">.3 </w:t>
      </w:r>
      <w:r w:rsidR="001A6AD1" w:rsidRPr="00A45382">
        <w:rPr>
          <w:rFonts w:ascii="Arial" w:hAnsi="Arial" w:cs="Arial"/>
        </w:rPr>
        <w:t xml:space="preserve">Peer Supporters have raised a number of issues relating to the shop.  Many are suggestions for new items to be stocked and some relate to the large queues which often occur when the shop is open. </w:t>
      </w:r>
      <w:r w:rsidR="00586A41" w:rsidRPr="00A45382">
        <w:rPr>
          <w:rFonts w:ascii="Arial" w:hAnsi="Arial" w:cs="Arial"/>
        </w:rPr>
        <w:t>Although a</w:t>
      </w:r>
      <w:r w:rsidR="00380C16" w:rsidRPr="00A45382">
        <w:rPr>
          <w:rFonts w:ascii="Arial" w:hAnsi="Arial" w:cs="Arial"/>
        </w:rPr>
        <w:t xml:space="preserve"> second till is now operational</w:t>
      </w:r>
      <w:r w:rsidR="001A6AD1" w:rsidRPr="00A45382">
        <w:rPr>
          <w:rFonts w:ascii="Arial" w:hAnsi="Arial" w:cs="Arial"/>
        </w:rPr>
        <w:t xml:space="preserve"> the shop has a small floor area</w:t>
      </w:r>
      <w:r w:rsidR="008C4DAF" w:rsidRPr="00A45382">
        <w:rPr>
          <w:rFonts w:ascii="Arial" w:hAnsi="Arial" w:cs="Arial"/>
        </w:rPr>
        <w:t xml:space="preserve"> and</w:t>
      </w:r>
      <w:r w:rsidR="001A6AD1" w:rsidRPr="00A45382">
        <w:rPr>
          <w:rFonts w:ascii="Arial" w:hAnsi="Arial" w:cs="Arial"/>
        </w:rPr>
        <w:t xml:space="preserve"> only ten detainees are allowed in</w:t>
      </w:r>
      <w:r w:rsidR="00E45942" w:rsidRPr="00A45382">
        <w:rPr>
          <w:rFonts w:ascii="Arial" w:hAnsi="Arial" w:cs="Arial"/>
        </w:rPr>
        <w:t>side</w:t>
      </w:r>
      <w:r w:rsidR="009144D7" w:rsidRPr="00A45382">
        <w:rPr>
          <w:rFonts w:ascii="Arial" w:hAnsi="Arial" w:cs="Arial"/>
        </w:rPr>
        <w:t xml:space="preserve"> </w:t>
      </w:r>
      <w:r w:rsidR="001A6AD1" w:rsidRPr="00A45382">
        <w:rPr>
          <w:rFonts w:ascii="Arial" w:hAnsi="Arial" w:cs="Arial"/>
        </w:rPr>
        <w:t>at any one time. Detainees in the queue outside are not protected from the rain when the weath</w:t>
      </w:r>
      <w:r w:rsidR="00E45942" w:rsidRPr="00A45382">
        <w:rPr>
          <w:rFonts w:ascii="Arial" w:hAnsi="Arial" w:cs="Arial"/>
        </w:rPr>
        <w:t xml:space="preserve">er is inclement. </w:t>
      </w:r>
    </w:p>
    <w:p w:rsidR="00CC4DD8" w:rsidRPr="00A45382" w:rsidRDefault="00CC4DD8" w:rsidP="003B4EDE">
      <w:pPr>
        <w:rPr>
          <w:rFonts w:ascii="Arial" w:hAnsi="Arial" w:cs="Arial"/>
        </w:rPr>
      </w:pPr>
    </w:p>
    <w:p w:rsidR="001A6AD1" w:rsidRPr="00A45382" w:rsidRDefault="00F76C83" w:rsidP="003B4EDE">
      <w:pPr>
        <w:rPr>
          <w:rFonts w:ascii="Arial" w:hAnsi="Arial" w:cs="Arial"/>
          <w:b/>
        </w:rPr>
      </w:pPr>
      <w:r w:rsidRPr="00A45382">
        <w:rPr>
          <w:rFonts w:ascii="Arial" w:hAnsi="Arial" w:cs="Arial"/>
          <w:b/>
        </w:rPr>
        <w:t>5</w:t>
      </w:r>
      <w:r w:rsidR="005B6F78" w:rsidRPr="00A45382">
        <w:rPr>
          <w:rFonts w:ascii="Arial" w:hAnsi="Arial" w:cs="Arial"/>
          <w:b/>
        </w:rPr>
        <w:t>.8.3</w:t>
      </w:r>
      <w:r w:rsidR="00770059" w:rsidRPr="00A45382">
        <w:rPr>
          <w:rFonts w:ascii="Arial" w:hAnsi="Arial" w:cs="Arial"/>
          <w:b/>
        </w:rPr>
        <w:t xml:space="preserve"> </w:t>
      </w:r>
      <w:r w:rsidR="001A6AD1" w:rsidRPr="00A45382">
        <w:rPr>
          <w:rFonts w:ascii="Arial" w:hAnsi="Arial" w:cs="Arial"/>
          <w:b/>
        </w:rPr>
        <w:t>Welfare Office</w:t>
      </w:r>
    </w:p>
    <w:p w:rsidR="0057567D" w:rsidRPr="00A45382" w:rsidRDefault="009B717F" w:rsidP="003B4EDE">
      <w:pPr>
        <w:rPr>
          <w:rFonts w:ascii="Arial" w:hAnsi="Arial" w:cs="Arial"/>
        </w:rPr>
      </w:pPr>
      <w:r w:rsidRPr="00A45382">
        <w:rPr>
          <w:rFonts w:ascii="Arial" w:hAnsi="Arial" w:cs="Arial"/>
        </w:rPr>
        <w:t xml:space="preserve">5.8.3.1 </w:t>
      </w:r>
      <w:r w:rsidR="0057567D" w:rsidRPr="00A45382">
        <w:rPr>
          <w:rFonts w:ascii="Arial" w:hAnsi="Arial" w:cs="Arial"/>
        </w:rPr>
        <w:t xml:space="preserve">Detainees are </w:t>
      </w:r>
      <w:r w:rsidR="00910C4E" w:rsidRPr="00A45382">
        <w:rPr>
          <w:rFonts w:ascii="Arial" w:hAnsi="Arial" w:cs="Arial"/>
        </w:rPr>
        <w:t>taken</w:t>
      </w:r>
      <w:r w:rsidR="0057567D" w:rsidRPr="00A45382">
        <w:rPr>
          <w:rFonts w:ascii="Arial" w:hAnsi="Arial" w:cs="Arial"/>
        </w:rPr>
        <w:t xml:space="preserve"> to the Welfare Office, which operates as a drop-in centre</w:t>
      </w:r>
      <w:r w:rsidR="00620C02">
        <w:rPr>
          <w:rFonts w:ascii="Arial" w:hAnsi="Arial" w:cs="Arial"/>
        </w:rPr>
        <w:t>,</w:t>
      </w:r>
      <w:r w:rsidR="0057567D" w:rsidRPr="00A45382">
        <w:rPr>
          <w:rFonts w:ascii="Arial" w:hAnsi="Arial" w:cs="Arial"/>
        </w:rPr>
        <w:t xml:space="preserve"> as part of their induction tour.  </w:t>
      </w:r>
      <w:r w:rsidR="00341459" w:rsidRPr="00A45382">
        <w:rPr>
          <w:rFonts w:ascii="Arial" w:hAnsi="Arial" w:cs="Arial"/>
        </w:rPr>
        <w:t xml:space="preserve">Welfare Office </w:t>
      </w:r>
      <w:r w:rsidR="00F307F5">
        <w:rPr>
          <w:rFonts w:ascii="Arial" w:hAnsi="Arial" w:cs="Arial"/>
        </w:rPr>
        <w:t>o</w:t>
      </w:r>
      <w:r w:rsidR="00F307F5" w:rsidRPr="00A45382">
        <w:rPr>
          <w:rFonts w:ascii="Arial" w:hAnsi="Arial" w:cs="Arial"/>
        </w:rPr>
        <w:t xml:space="preserve">pening </w:t>
      </w:r>
      <w:r w:rsidR="0057567D" w:rsidRPr="00A45382">
        <w:rPr>
          <w:rFonts w:ascii="Arial" w:hAnsi="Arial" w:cs="Arial"/>
        </w:rPr>
        <w:t xml:space="preserve">times are </w:t>
      </w:r>
      <w:r w:rsidR="00341459" w:rsidRPr="00A45382">
        <w:rPr>
          <w:rFonts w:ascii="Arial" w:hAnsi="Arial" w:cs="Arial"/>
        </w:rPr>
        <w:t>displayed on</w:t>
      </w:r>
      <w:r w:rsidR="0011555B" w:rsidRPr="00A45382">
        <w:rPr>
          <w:rFonts w:ascii="Arial" w:hAnsi="Arial" w:cs="Arial"/>
        </w:rPr>
        <w:t xml:space="preserve"> </w:t>
      </w:r>
      <w:r w:rsidR="0057567D" w:rsidRPr="00A45382">
        <w:rPr>
          <w:rFonts w:ascii="Arial" w:hAnsi="Arial" w:cs="Arial"/>
        </w:rPr>
        <w:t>each Wing</w:t>
      </w:r>
      <w:r w:rsidR="0011555B" w:rsidRPr="00A45382">
        <w:rPr>
          <w:rFonts w:ascii="Arial" w:hAnsi="Arial" w:cs="Arial"/>
        </w:rPr>
        <w:t>.</w:t>
      </w:r>
    </w:p>
    <w:p w:rsidR="0057567D" w:rsidRPr="00A45382" w:rsidRDefault="009B717F" w:rsidP="003B4EDE">
      <w:pPr>
        <w:rPr>
          <w:rFonts w:ascii="Arial" w:hAnsi="Arial" w:cs="Arial"/>
        </w:rPr>
      </w:pPr>
      <w:r w:rsidRPr="00A45382">
        <w:rPr>
          <w:rFonts w:ascii="Arial" w:hAnsi="Arial" w:cs="Arial"/>
        </w:rPr>
        <w:t xml:space="preserve">5.8.3.2 </w:t>
      </w:r>
      <w:r w:rsidR="0057567D" w:rsidRPr="00A45382">
        <w:rPr>
          <w:rFonts w:ascii="Arial" w:hAnsi="Arial" w:cs="Arial"/>
        </w:rPr>
        <w:t xml:space="preserve">Lost property, legal and immigration issues are the topics most discussed with Welfare staff.  Many detainees arrive at The Verne unaccompanied by their personal property and Welfare Office staff </w:t>
      </w:r>
      <w:r w:rsidR="000E43CC" w:rsidRPr="00A45382">
        <w:rPr>
          <w:rFonts w:ascii="Arial" w:hAnsi="Arial" w:cs="Arial"/>
        </w:rPr>
        <w:t xml:space="preserve">can </w:t>
      </w:r>
      <w:r w:rsidR="0057567D" w:rsidRPr="00A45382">
        <w:rPr>
          <w:rFonts w:ascii="Arial" w:hAnsi="Arial" w:cs="Arial"/>
        </w:rPr>
        <w:t xml:space="preserve">assist </w:t>
      </w:r>
      <w:r w:rsidR="000E43CC" w:rsidRPr="00A45382">
        <w:rPr>
          <w:rFonts w:ascii="Arial" w:hAnsi="Arial" w:cs="Arial"/>
        </w:rPr>
        <w:t xml:space="preserve">in </w:t>
      </w:r>
      <w:r w:rsidR="00DD0BFD" w:rsidRPr="00A45382">
        <w:rPr>
          <w:rFonts w:ascii="Arial" w:hAnsi="Arial" w:cs="Arial"/>
        </w:rPr>
        <w:t xml:space="preserve">its location and </w:t>
      </w:r>
      <w:r w:rsidR="0057567D" w:rsidRPr="00A45382">
        <w:rPr>
          <w:rFonts w:ascii="Arial" w:hAnsi="Arial" w:cs="Arial"/>
        </w:rPr>
        <w:t>recover</w:t>
      </w:r>
      <w:r w:rsidR="00DD0BFD" w:rsidRPr="00A45382">
        <w:rPr>
          <w:rFonts w:ascii="Arial" w:hAnsi="Arial" w:cs="Arial"/>
        </w:rPr>
        <w:t>y.</w:t>
      </w:r>
    </w:p>
    <w:p w:rsidR="00D84915" w:rsidRPr="00A45382" w:rsidRDefault="00342757" w:rsidP="003B4EDE">
      <w:pPr>
        <w:rPr>
          <w:rFonts w:ascii="Arial" w:hAnsi="Arial" w:cs="Arial"/>
        </w:rPr>
      </w:pPr>
      <w:r w:rsidRPr="00A45382">
        <w:rPr>
          <w:rFonts w:ascii="Arial" w:hAnsi="Arial" w:cs="Arial"/>
        </w:rPr>
        <w:t xml:space="preserve">5.8.3.3 </w:t>
      </w:r>
      <w:r w:rsidR="0057567D" w:rsidRPr="00A45382">
        <w:rPr>
          <w:rFonts w:ascii="Arial" w:hAnsi="Arial" w:cs="Arial"/>
        </w:rPr>
        <w:t>The service offered to detainees by the Welfare Office has greatly expan</w:t>
      </w:r>
      <w:r w:rsidR="00DD0BFD" w:rsidRPr="00A45382">
        <w:rPr>
          <w:rFonts w:ascii="Arial" w:hAnsi="Arial" w:cs="Arial"/>
        </w:rPr>
        <w:t>ded during the reporting period.</w:t>
      </w:r>
      <w:r w:rsidR="0057567D" w:rsidRPr="00A45382">
        <w:rPr>
          <w:rFonts w:ascii="Arial" w:hAnsi="Arial" w:cs="Arial"/>
        </w:rPr>
        <w:t xml:space="preserve"> Monthly welfare interviews with detainees and monthly meetings with Peer Supporters are held.  Also, a number of projects have been undertaken to expand the scope of the Department’s activities.  As a result working relationships with the Red Cross, BID, Migrant Help and Detention Action have been created and developed</w:t>
      </w:r>
      <w:r w:rsidR="00B03243" w:rsidRPr="00A45382">
        <w:rPr>
          <w:rFonts w:ascii="Arial" w:hAnsi="Arial" w:cs="Arial"/>
        </w:rPr>
        <w:t xml:space="preserve"> eg</w:t>
      </w:r>
      <w:r w:rsidR="0057567D" w:rsidRPr="00A45382">
        <w:rPr>
          <w:rFonts w:ascii="Arial" w:hAnsi="Arial" w:cs="Arial"/>
        </w:rPr>
        <w:t xml:space="preserve">, working alongside the Red Cross, provision of suitable clothing packs to destitute detainees are provided on discharge from detention to meet the environmental needs of their countries.  </w:t>
      </w:r>
    </w:p>
    <w:p w:rsidR="0057567D" w:rsidRPr="00A45382" w:rsidRDefault="00342757" w:rsidP="003B4EDE">
      <w:pPr>
        <w:rPr>
          <w:rFonts w:ascii="Arial" w:hAnsi="Arial" w:cs="Arial"/>
        </w:rPr>
      </w:pPr>
      <w:r w:rsidRPr="00A45382">
        <w:rPr>
          <w:rFonts w:ascii="Arial" w:hAnsi="Arial" w:cs="Arial"/>
        </w:rPr>
        <w:lastRenderedPageBreak/>
        <w:t xml:space="preserve">5.8.3.4 </w:t>
      </w:r>
      <w:r w:rsidR="00EC5AB2" w:rsidRPr="00A45382">
        <w:rPr>
          <w:rFonts w:ascii="Arial" w:hAnsi="Arial" w:cs="Arial"/>
        </w:rPr>
        <w:t>The</w:t>
      </w:r>
      <w:r w:rsidR="0057567D" w:rsidRPr="00A45382">
        <w:rPr>
          <w:rFonts w:ascii="Arial" w:hAnsi="Arial" w:cs="Arial"/>
        </w:rPr>
        <w:t xml:space="preserve"> Welfare Office </w:t>
      </w:r>
      <w:r w:rsidR="00D84915" w:rsidRPr="00A45382">
        <w:rPr>
          <w:rFonts w:ascii="Arial" w:hAnsi="Arial" w:cs="Arial"/>
        </w:rPr>
        <w:t xml:space="preserve">can </w:t>
      </w:r>
      <w:r w:rsidR="0057567D" w:rsidRPr="00A45382">
        <w:rPr>
          <w:rFonts w:ascii="Arial" w:hAnsi="Arial" w:cs="Arial"/>
        </w:rPr>
        <w:t xml:space="preserve">refer cases </w:t>
      </w:r>
      <w:r w:rsidR="00EC5AB2" w:rsidRPr="00A45382">
        <w:rPr>
          <w:rFonts w:ascii="Arial" w:hAnsi="Arial" w:cs="Arial"/>
        </w:rPr>
        <w:t xml:space="preserve">to the Red Cross </w:t>
      </w:r>
      <w:r w:rsidR="0057567D" w:rsidRPr="00A45382">
        <w:rPr>
          <w:rFonts w:ascii="Arial" w:hAnsi="Arial" w:cs="Arial"/>
        </w:rPr>
        <w:t xml:space="preserve">for International Family Tracing and Trace the Face to </w:t>
      </w:r>
      <w:r w:rsidR="00BD5197" w:rsidRPr="00A45382">
        <w:rPr>
          <w:rFonts w:ascii="Arial" w:hAnsi="Arial" w:cs="Arial"/>
        </w:rPr>
        <w:t xml:space="preserve">assist in re-establishing contact with a </w:t>
      </w:r>
      <w:r w:rsidR="00384BF3" w:rsidRPr="00A45382">
        <w:rPr>
          <w:rFonts w:ascii="Arial" w:hAnsi="Arial" w:cs="Arial"/>
        </w:rPr>
        <w:t>detainee’s</w:t>
      </w:r>
      <w:r w:rsidR="00BD5197" w:rsidRPr="00A45382">
        <w:rPr>
          <w:rFonts w:ascii="Arial" w:hAnsi="Arial" w:cs="Arial"/>
        </w:rPr>
        <w:t xml:space="preserve"> family and friends.</w:t>
      </w:r>
      <w:r w:rsidR="00D84915" w:rsidRPr="00A45382">
        <w:rPr>
          <w:rFonts w:ascii="Arial" w:hAnsi="Arial" w:cs="Arial"/>
        </w:rPr>
        <w:t xml:space="preserve"> </w:t>
      </w:r>
      <w:r w:rsidR="0057567D" w:rsidRPr="00A45382">
        <w:rPr>
          <w:rFonts w:ascii="Arial" w:hAnsi="Arial" w:cs="Arial"/>
        </w:rPr>
        <w:t>The</w:t>
      </w:r>
      <w:r w:rsidR="00D84915" w:rsidRPr="00A45382">
        <w:rPr>
          <w:rFonts w:ascii="Arial" w:hAnsi="Arial" w:cs="Arial"/>
        </w:rPr>
        <w:t>y support</w:t>
      </w:r>
      <w:r w:rsidR="0057567D" w:rsidRPr="00A45382">
        <w:rPr>
          <w:rFonts w:ascii="Arial" w:hAnsi="Arial" w:cs="Arial"/>
        </w:rPr>
        <w:t xml:space="preserve"> the Home Office </w:t>
      </w:r>
      <w:r w:rsidR="00622DAD" w:rsidRPr="00A45382">
        <w:rPr>
          <w:rFonts w:ascii="Arial" w:hAnsi="Arial" w:cs="Arial"/>
        </w:rPr>
        <w:t>in</w:t>
      </w:r>
      <w:r w:rsidR="0057567D" w:rsidRPr="00A45382">
        <w:rPr>
          <w:rFonts w:ascii="Arial" w:hAnsi="Arial" w:cs="Arial"/>
        </w:rPr>
        <w:t xml:space="preserve"> identify</w:t>
      </w:r>
      <w:r w:rsidR="00622DAD" w:rsidRPr="00A45382">
        <w:rPr>
          <w:rFonts w:ascii="Arial" w:hAnsi="Arial" w:cs="Arial"/>
        </w:rPr>
        <w:t>ing</w:t>
      </w:r>
      <w:r w:rsidR="0057567D" w:rsidRPr="00A45382">
        <w:rPr>
          <w:rFonts w:ascii="Arial" w:hAnsi="Arial" w:cs="Arial"/>
        </w:rPr>
        <w:t xml:space="preserve"> potential barriers to </w:t>
      </w:r>
      <w:r w:rsidR="00384BF3">
        <w:rPr>
          <w:rFonts w:ascii="Arial" w:hAnsi="Arial" w:cs="Arial"/>
        </w:rPr>
        <w:t>removal</w:t>
      </w:r>
      <w:r w:rsidR="0057567D" w:rsidRPr="00A45382">
        <w:rPr>
          <w:rFonts w:ascii="Arial" w:hAnsi="Arial" w:cs="Arial"/>
        </w:rPr>
        <w:t xml:space="preserve"> once </w:t>
      </w:r>
      <w:r w:rsidR="00332D19" w:rsidRPr="00A45382">
        <w:rPr>
          <w:rFonts w:ascii="Arial" w:hAnsi="Arial" w:cs="Arial"/>
        </w:rPr>
        <w:t>this course of action is decided.</w:t>
      </w:r>
    </w:p>
    <w:p w:rsidR="0057567D" w:rsidRPr="00A45382" w:rsidRDefault="00342757" w:rsidP="003B4EDE">
      <w:pPr>
        <w:rPr>
          <w:rFonts w:ascii="Arial" w:hAnsi="Arial" w:cs="Arial"/>
        </w:rPr>
      </w:pPr>
      <w:r w:rsidRPr="00A45382">
        <w:rPr>
          <w:rFonts w:ascii="Arial" w:hAnsi="Arial" w:cs="Arial"/>
        </w:rPr>
        <w:t xml:space="preserve">5.8.3.5 </w:t>
      </w:r>
      <w:r w:rsidR="0057567D" w:rsidRPr="00A45382">
        <w:rPr>
          <w:rFonts w:ascii="Arial" w:hAnsi="Arial" w:cs="Arial"/>
        </w:rPr>
        <w:t>The Welfare Office has been successful in securing further resource</w:t>
      </w:r>
      <w:r w:rsidR="008A0C6C" w:rsidRPr="00A45382">
        <w:rPr>
          <w:rFonts w:ascii="Arial" w:hAnsi="Arial" w:cs="Arial"/>
        </w:rPr>
        <w:t>s as part of an EU funding bid</w:t>
      </w:r>
      <w:r w:rsidR="009F01F7" w:rsidRPr="00A45382">
        <w:rPr>
          <w:rFonts w:ascii="Arial" w:hAnsi="Arial" w:cs="Arial"/>
        </w:rPr>
        <w:t>.</w:t>
      </w:r>
      <w:r w:rsidR="008A0C6C" w:rsidRPr="00A45382">
        <w:rPr>
          <w:rFonts w:ascii="Arial" w:hAnsi="Arial" w:cs="Arial"/>
        </w:rPr>
        <w:t xml:space="preserve"> </w:t>
      </w:r>
      <w:r w:rsidR="009F01F7" w:rsidRPr="00A45382">
        <w:rPr>
          <w:rFonts w:ascii="Arial" w:hAnsi="Arial" w:cs="Arial"/>
        </w:rPr>
        <w:t>This</w:t>
      </w:r>
      <w:r w:rsidR="0057567D" w:rsidRPr="00A45382">
        <w:rPr>
          <w:rFonts w:ascii="Arial" w:hAnsi="Arial" w:cs="Arial"/>
        </w:rPr>
        <w:t xml:space="preserve"> will be used to promote and advise detainees on voluntary return schemes. </w:t>
      </w:r>
    </w:p>
    <w:p w:rsidR="00232167" w:rsidRPr="00A45382" w:rsidRDefault="00342757" w:rsidP="003B4EDE">
      <w:pPr>
        <w:rPr>
          <w:rFonts w:ascii="Arial" w:hAnsi="Arial" w:cs="Arial"/>
        </w:rPr>
      </w:pPr>
      <w:r w:rsidRPr="00A45382">
        <w:rPr>
          <w:rFonts w:ascii="Arial" w:hAnsi="Arial" w:cs="Arial"/>
        </w:rPr>
        <w:t xml:space="preserve">5.8.3.6 </w:t>
      </w:r>
      <w:r w:rsidR="001A6AD1" w:rsidRPr="00A45382">
        <w:rPr>
          <w:rFonts w:ascii="Arial" w:hAnsi="Arial" w:cs="Arial"/>
        </w:rPr>
        <w:t xml:space="preserve">Detainees who are leaving The Verne to </w:t>
      </w:r>
      <w:r w:rsidR="000D7BE5" w:rsidRPr="00A45382">
        <w:rPr>
          <w:rFonts w:ascii="Arial" w:hAnsi="Arial" w:cs="Arial"/>
        </w:rPr>
        <w:t>be repatriated</w:t>
      </w:r>
      <w:r w:rsidR="001A6AD1" w:rsidRPr="00A45382">
        <w:rPr>
          <w:rFonts w:ascii="Arial" w:hAnsi="Arial" w:cs="Arial"/>
        </w:rPr>
        <w:t xml:space="preserve"> can obtain information, </w:t>
      </w:r>
      <w:r w:rsidR="001054F5" w:rsidRPr="00A45382">
        <w:rPr>
          <w:rFonts w:ascii="Arial" w:hAnsi="Arial" w:cs="Arial"/>
        </w:rPr>
        <w:t>available</w:t>
      </w:r>
      <w:r w:rsidR="001A6AD1" w:rsidRPr="00A45382">
        <w:rPr>
          <w:rFonts w:ascii="Arial" w:hAnsi="Arial" w:cs="Arial"/>
        </w:rPr>
        <w:t xml:space="preserve"> in several languages, concerning resettlement in their </w:t>
      </w:r>
      <w:r w:rsidR="00BF20DC" w:rsidRPr="00A45382">
        <w:rPr>
          <w:rFonts w:ascii="Arial" w:hAnsi="Arial" w:cs="Arial"/>
        </w:rPr>
        <w:t xml:space="preserve">home </w:t>
      </w:r>
      <w:r w:rsidR="001A6AD1" w:rsidRPr="00A45382">
        <w:rPr>
          <w:rFonts w:ascii="Arial" w:hAnsi="Arial" w:cs="Arial"/>
        </w:rPr>
        <w:t>country.</w:t>
      </w:r>
    </w:p>
    <w:p w:rsidR="00A16694" w:rsidRPr="00A45382" w:rsidRDefault="00A16694" w:rsidP="003B4EDE">
      <w:pPr>
        <w:rPr>
          <w:rFonts w:ascii="Arial" w:hAnsi="Arial" w:cs="Arial"/>
        </w:rPr>
      </w:pPr>
    </w:p>
    <w:p w:rsidR="003231D3" w:rsidRPr="00A45382" w:rsidRDefault="00084284" w:rsidP="003B4EDE">
      <w:pPr>
        <w:rPr>
          <w:rFonts w:ascii="Arial" w:hAnsi="Arial" w:cs="Arial"/>
          <w:b/>
        </w:rPr>
      </w:pPr>
      <w:r w:rsidRPr="00A45382">
        <w:rPr>
          <w:rFonts w:ascii="Arial" w:hAnsi="Arial" w:cs="Arial"/>
          <w:b/>
        </w:rPr>
        <w:t>5</w:t>
      </w:r>
      <w:r w:rsidR="005B6F78" w:rsidRPr="00A45382">
        <w:rPr>
          <w:rFonts w:ascii="Arial" w:hAnsi="Arial" w:cs="Arial"/>
          <w:b/>
        </w:rPr>
        <w:t>.8.4</w:t>
      </w:r>
      <w:r w:rsidR="00F27B60" w:rsidRPr="00A45382">
        <w:rPr>
          <w:rFonts w:ascii="Arial" w:hAnsi="Arial" w:cs="Arial"/>
          <w:b/>
        </w:rPr>
        <w:t xml:space="preserve"> </w:t>
      </w:r>
      <w:r w:rsidR="009D7B52" w:rsidRPr="00A45382">
        <w:rPr>
          <w:rFonts w:ascii="Arial" w:hAnsi="Arial" w:cs="Arial"/>
          <w:b/>
        </w:rPr>
        <w:t>Social</w:t>
      </w:r>
    </w:p>
    <w:p w:rsidR="003231D3" w:rsidRPr="00A45382" w:rsidRDefault="003231D3" w:rsidP="003B4EDE">
      <w:pPr>
        <w:rPr>
          <w:rFonts w:ascii="Arial" w:hAnsi="Arial" w:cs="Arial"/>
        </w:rPr>
      </w:pPr>
      <w:r w:rsidRPr="00A45382">
        <w:rPr>
          <w:rFonts w:ascii="Arial" w:hAnsi="Arial" w:cs="Arial"/>
        </w:rPr>
        <w:t xml:space="preserve">A number of social and cultural events have been </w:t>
      </w:r>
      <w:r w:rsidR="009D7B52" w:rsidRPr="00A45382">
        <w:rPr>
          <w:rFonts w:ascii="Arial" w:hAnsi="Arial" w:cs="Arial"/>
        </w:rPr>
        <w:t>held</w:t>
      </w:r>
      <w:r w:rsidRPr="00A45382">
        <w:rPr>
          <w:rFonts w:ascii="Arial" w:hAnsi="Arial" w:cs="Arial"/>
        </w:rPr>
        <w:t xml:space="preserve"> during the </w:t>
      </w:r>
      <w:r w:rsidR="009D7B52" w:rsidRPr="00A45382">
        <w:rPr>
          <w:rFonts w:ascii="Arial" w:hAnsi="Arial" w:cs="Arial"/>
        </w:rPr>
        <w:t>reporting</w:t>
      </w:r>
      <w:r w:rsidRPr="00A45382">
        <w:rPr>
          <w:rFonts w:ascii="Arial" w:hAnsi="Arial" w:cs="Arial"/>
        </w:rPr>
        <w:t xml:space="preserve"> period. The </w:t>
      </w:r>
      <w:r w:rsidR="001D23D3" w:rsidRPr="00A45382">
        <w:rPr>
          <w:rFonts w:ascii="Arial" w:hAnsi="Arial" w:cs="Arial"/>
        </w:rPr>
        <w:t>Board</w:t>
      </w:r>
      <w:r w:rsidRPr="00A45382">
        <w:rPr>
          <w:rFonts w:ascii="Arial" w:hAnsi="Arial" w:cs="Arial"/>
        </w:rPr>
        <w:t xml:space="preserve"> was delighted to see the harmonious atmosphere engendered </w:t>
      </w:r>
      <w:r w:rsidR="009D7B52" w:rsidRPr="00A45382">
        <w:rPr>
          <w:rFonts w:ascii="Arial" w:hAnsi="Arial" w:cs="Arial"/>
        </w:rPr>
        <w:t>by</w:t>
      </w:r>
      <w:r w:rsidRPr="00A45382">
        <w:rPr>
          <w:rFonts w:ascii="Arial" w:hAnsi="Arial" w:cs="Arial"/>
        </w:rPr>
        <w:t xml:space="preserve"> </w:t>
      </w:r>
      <w:r w:rsidR="00D01044" w:rsidRPr="00A45382">
        <w:rPr>
          <w:rFonts w:ascii="Arial" w:hAnsi="Arial" w:cs="Arial"/>
        </w:rPr>
        <w:t>“T</w:t>
      </w:r>
      <w:r w:rsidRPr="00A45382">
        <w:rPr>
          <w:rFonts w:ascii="Arial" w:hAnsi="Arial" w:cs="Arial"/>
        </w:rPr>
        <w:t xml:space="preserve">he Verne’s Got Talent </w:t>
      </w:r>
      <w:r w:rsidR="009D7B52" w:rsidRPr="00A45382">
        <w:rPr>
          <w:rFonts w:ascii="Arial" w:hAnsi="Arial" w:cs="Arial"/>
        </w:rPr>
        <w:t>“</w:t>
      </w:r>
      <w:r w:rsidR="00415B9B" w:rsidRPr="00A45382">
        <w:rPr>
          <w:rFonts w:ascii="Arial" w:hAnsi="Arial" w:cs="Arial"/>
        </w:rPr>
        <w:t xml:space="preserve">and barbeque </w:t>
      </w:r>
      <w:r w:rsidR="009D7B52" w:rsidRPr="00A45382">
        <w:rPr>
          <w:rFonts w:ascii="Arial" w:hAnsi="Arial" w:cs="Arial"/>
        </w:rPr>
        <w:t>event</w:t>
      </w:r>
      <w:r w:rsidRPr="00A45382">
        <w:rPr>
          <w:rFonts w:ascii="Arial" w:hAnsi="Arial" w:cs="Arial"/>
        </w:rPr>
        <w:t xml:space="preserve"> in the summer.</w:t>
      </w:r>
    </w:p>
    <w:p w:rsidR="00ED0295" w:rsidRPr="00A45382" w:rsidRDefault="00ED0295" w:rsidP="003B4EDE">
      <w:pPr>
        <w:rPr>
          <w:rFonts w:ascii="Arial" w:hAnsi="Arial" w:cs="Arial"/>
        </w:rPr>
      </w:pPr>
    </w:p>
    <w:p w:rsidR="001A6AD1" w:rsidRPr="00A45382" w:rsidRDefault="00084284" w:rsidP="003B4EDE">
      <w:pPr>
        <w:rPr>
          <w:rFonts w:ascii="Arial" w:hAnsi="Arial" w:cs="Arial"/>
          <w:b/>
        </w:rPr>
      </w:pPr>
      <w:r w:rsidRPr="00A45382">
        <w:rPr>
          <w:rFonts w:ascii="Arial" w:hAnsi="Arial" w:cs="Arial"/>
          <w:b/>
        </w:rPr>
        <w:t>5</w:t>
      </w:r>
      <w:r w:rsidR="005B6F78" w:rsidRPr="00A45382">
        <w:rPr>
          <w:rFonts w:ascii="Arial" w:hAnsi="Arial" w:cs="Arial"/>
          <w:b/>
        </w:rPr>
        <w:t>.8.5</w:t>
      </w:r>
      <w:r w:rsidR="00770059" w:rsidRPr="00A45382">
        <w:rPr>
          <w:rFonts w:ascii="Arial" w:hAnsi="Arial" w:cs="Arial"/>
          <w:b/>
        </w:rPr>
        <w:t xml:space="preserve"> </w:t>
      </w:r>
      <w:r w:rsidR="008D0955" w:rsidRPr="00A45382">
        <w:rPr>
          <w:rFonts w:ascii="Arial" w:hAnsi="Arial" w:cs="Arial"/>
          <w:b/>
        </w:rPr>
        <w:t>Food and Kitchens</w:t>
      </w:r>
    </w:p>
    <w:p w:rsidR="001A6AD1" w:rsidRPr="00A45382" w:rsidRDefault="0058571B" w:rsidP="003B4EDE">
      <w:pPr>
        <w:rPr>
          <w:rFonts w:ascii="Arial" w:hAnsi="Arial" w:cs="Arial"/>
        </w:rPr>
      </w:pPr>
      <w:r w:rsidRPr="00A45382">
        <w:rPr>
          <w:rFonts w:ascii="Arial" w:hAnsi="Arial" w:cs="Arial"/>
        </w:rPr>
        <w:t xml:space="preserve">5.8.5.1 </w:t>
      </w:r>
      <w:r w:rsidR="001A6AD1" w:rsidRPr="00A45382">
        <w:rPr>
          <w:rFonts w:ascii="Arial" w:hAnsi="Arial" w:cs="Arial"/>
        </w:rPr>
        <w:t xml:space="preserve">During the reporting period the kitchens </w:t>
      </w:r>
      <w:r w:rsidR="00A374A8" w:rsidRPr="00A45382">
        <w:rPr>
          <w:rFonts w:ascii="Arial" w:hAnsi="Arial" w:cs="Arial"/>
        </w:rPr>
        <w:t>changed from</w:t>
      </w:r>
      <w:r w:rsidR="001A6AD1" w:rsidRPr="00A45382">
        <w:rPr>
          <w:rFonts w:ascii="Arial" w:hAnsi="Arial" w:cs="Arial"/>
        </w:rPr>
        <w:t xml:space="preserve"> providing a cold lunch</w:t>
      </w:r>
      <w:r w:rsidR="00802095" w:rsidRPr="00A45382">
        <w:rPr>
          <w:rFonts w:ascii="Arial" w:hAnsi="Arial" w:cs="Arial"/>
        </w:rPr>
        <w:t>,</w:t>
      </w:r>
      <w:r w:rsidR="001A6AD1" w:rsidRPr="00A45382">
        <w:rPr>
          <w:rFonts w:ascii="Arial" w:hAnsi="Arial" w:cs="Arial"/>
        </w:rPr>
        <w:t xml:space="preserve"> plus soup, to providing two hot meals a day.  This has proved to be very popular with the detainees, and has also demonstrated some cost savings.</w:t>
      </w:r>
    </w:p>
    <w:p w:rsidR="001A6AD1" w:rsidRPr="00A45382" w:rsidRDefault="00895C13" w:rsidP="003B4EDE">
      <w:pPr>
        <w:rPr>
          <w:rFonts w:ascii="Arial" w:hAnsi="Arial" w:cs="Arial"/>
        </w:rPr>
      </w:pPr>
      <w:r w:rsidRPr="00A45382">
        <w:rPr>
          <w:rFonts w:ascii="Arial" w:hAnsi="Arial" w:cs="Arial"/>
        </w:rPr>
        <w:t xml:space="preserve">5.8.5.2 </w:t>
      </w:r>
      <w:r w:rsidR="001A6AD1" w:rsidRPr="00A45382">
        <w:rPr>
          <w:rFonts w:ascii="Arial" w:hAnsi="Arial" w:cs="Arial"/>
        </w:rPr>
        <w:t>The lack of a cultural kitchen continues to be a problem especially for the Sikh community who have the offering and preparation of food as part of their r</w:t>
      </w:r>
      <w:r w:rsidR="004C7E23" w:rsidRPr="00A45382">
        <w:rPr>
          <w:rFonts w:ascii="Arial" w:hAnsi="Arial" w:cs="Arial"/>
        </w:rPr>
        <w:t>eligious tradition</w:t>
      </w:r>
      <w:r w:rsidR="00214D6D" w:rsidRPr="00A45382">
        <w:rPr>
          <w:rFonts w:ascii="Arial" w:hAnsi="Arial" w:cs="Arial"/>
        </w:rPr>
        <w:t xml:space="preserve"> (</w:t>
      </w:r>
      <w:r w:rsidR="004C7E23" w:rsidRPr="00A45382">
        <w:rPr>
          <w:rFonts w:ascii="Arial" w:hAnsi="Arial" w:cs="Arial"/>
        </w:rPr>
        <w:t>P6; 4.1.9</w:t>
      </w:r>
      <w:r w:rsidR="00214D6D" w:rsidRPr="00A45382">
        <w:rPr>
          <w:rFonts w:ascii="Arial" w:hAnsi="Arial" w:cs="Arial"/>
        </w:rPr>
        <w:t>)</w:t>
      </w:r>
      <w:r w:rsidR="004C7E23" w:rsidRPr="00A45382">
        <w:rPr>
          <w:rFonts w:ascii="Arial" w:hAnsi="Arial" w:cs="Arial"/>
        </w:rPr>
        <w:t>.</w:t>
      </w:r>
    </w:p>
    <w:p w:rsidR="001A6AD1" w:rsidRPr="00A45382" w:rsidRDefault="00895C13" w:rsidP="003B4EDE">
      <w:pPr>
        <w:rPr>
          <w:rFonts w:ascii="Arial" w:hAnsi="Arial" w:cs="Arial"/>
        </w:rPr>
      </w:pPr>
      <w:r w:rsidRPr="00A45382">
        <w:rPr>
          <w:rFonts w:ascii="Arial" w:hAnsi="Arial" w:cs="Arial"/>
        </w:rPr>
        <w:t xml:space="preserve">5.8.5.3 </w:t>
      </w:r>
      <w:r w:rsidR="001A6AD1" w:rsidRPr="00A45382">
        <w:rPr>
          <w:rFonts w:ascii="Arial" w:hAnsi="Arial" w:cs="Arial"/>
        </w:rPr>
        <w:t>The kitchens and catering arrangements received the full five star grading by the environmental health officer following a thorough and detailed assessment.</w:t>
      </w:r>
    </w:p>
    <w:p w:rsidR="001A6AD1" w:rsidRPr="00A45382" w:rsidRDefault="00895C13" w:rsidP="003B4EDE">
      <w:pPr>
        <w:rPr>
          <w:rFonts w:ascii="Arial" w:hAnsi="Arial" w:cs="Arial"/>
        </w:rPr>
      </w:pPr>
      <w:r w:rsidRPr="00A45382">
        <w:rPr>
          <w:rFonts w:ascii="Arial" w:hAnsi="Arial" w:cs="Arial"/>
        </w:rPr>
        <w:t xml:space="preserve">5.8.5.4 </w:t>
      </w:r>
      <w:r w:rsidR="001A6AD1" w:rsidRPr="00A45382">
        <w:rPr>
          <w:rFonts w:ascii="Arial" w:hAnsi="Arial" w:cs="Arial"/>
        </w:rPr>
        <w:t xml:space="preserve">Staffing levels improved </w:t>
      </w:r>
      <w:r w:rsidR="00CD06D7" w:rsidRPr="00A45382">
        <w:rPr>
          <w:rFonts w:ascii="Arial" w:hAnsi="Arial" w:cs="Arial"/>
        </w:rPr>
        <w:t>to</w:t>
      </w:r>
      <w:r w:rsidR="001A6AD1" w:rsidRPr="00A45382">
        <w:rPr>
          <w:rFonts w:ascii="Arial" w:hAnsi="Arial" w:cs="Arial"/>
        </w:rPr>
        <w:t xml:space="preserve"> virtually a full complement, although the reliability of detainees providing consistent attendance remains a problem. All detainees working in the </w:t>
      </w:r>
      <w:r w:rsidR="00A374A8" w:rsidRPr="00A45382">
        <w:rPr>
          <w:rFonts w:ascii="Arial" w:hAnsi="Arial" w:cs="Arial"/>
        </w:rPr>
        <w:t>kitchens now</w:t>
      </w:r>
      <w:r w:rsidR="001A6AD1" w:rsidRPr="00A45382">
        <w:rPr>
          <w:rFonts w:ascii="Arial" w:hAnsi="Arial" w:cs="Arial"/>
        </w:rPr>
        <w:t xml:space="preserve"> take a food hygiene course Level One and receive a certificate on successful completion.</w:t>
      </w:r>
    </w:p>
    <w:p w:rsidR="001A6AD1" w:rsidRPr="00A45382" w:rsidRDefault="00895C13" w:rsidP="003B4EDE">
      <w:pPr>
        <w:rPr>
          <w:rFonts w:ascii="Arial" w:hAnsi="Arial" w:cs="Arial"/>
        </w:rPr>
      </w:pPr>
      <w:r w:rsidRPr="00A45382">
        <w:rPr>
          <w:rFonts w:ascii="Arial" w:hAnsi="Arial" w:cs="Arial"/>
        </w:rPr>
        <w:t xml:space="preserve">5.8.5.5 </w:t>
      </w:r>
      <w:r w:rsidR="001A6AD1" w:rsidRPr="00A45382">
        <w:rPr>
          <w:rFonts w:ascii="Arial" w:hAnsi="Arial" w:cs="Arial"/>
        </w:rPr>
        <w:t xml:space="preserve">The HMIP report earlier in the year expressed the view that there was too little ethnic diversity in the food provided.  </w:t>
      </w:r>
      <w:r w:rsidR="003231D3" w:rsidRPr="00A45382">
        <w:rPr>
          <w:rFonts w:ascii="Arial" w:hAnsi="Arial" w:cs="Arial"/>
        </w:rPr>
        <w:t xml:space="preserve">The </w:t>
      </w:r>
      <w:r w:rsidR="001D23D3" w:rsidRPr="00A45382">
        <w:rPr>
          <w:rFonts w:ascii="Arial" w:hAnsi="Arial" w:cs="Arial"/>
        </w:rPr>
        <w:t>Board</w:t>
      </w:r>
      <w:r w:rsidR="0099223E">
        <w:rPr>
          <w:rFonts w:ascii="Arial" w:hAnsi="Arial" w:cs="Arial"/>
        </w:rPr>
        <w:t>’</w:t>
      </w:r>
      <w:r w:rsidR="009D7B52" w:rsidRPr="00A45382">
        <w:rPr>
          <w:rFonts w:ascii="Arial" w:hAnsi="Arial" w:cs="Arial"/>
        </w:rPr>
        <w:t>s</w:t>
      </w:r>
      <w:r w:rsidR="003231D3" w:rsidRPr="00A45382">
        <w:rPr>
          <w:rFonts w:ascii="Arial" w:hAnsi="Arial" w:cs="Arial"/>
        </w:rPr>
        <w:t xml:space="preserve"> view is that the kitchens </w:t>
      </w:r>
      <w:r w:rsidR="009D7B52" w:rsidRPr="00A45382">
        <w:rPr>
          <w:rFonts w:ascii="Arial" w:hAnsi="Arial" w:cs="Arial"/>
        </w:rPr>
        <w:t>are providing</w:t>
      </w:r>
      <w:r w:rsidR="001A6AD1" w:rsidRPr="00A45382">
        <w:rPr>
          <w:rFonts w:ascii="Arial" w:hAnsi="Arial" w:cs="Arial"/>
        </w:rPr>
        <w:t xml:space="preserve"> food </w:t>
      </w:r>
      <w:r w:rsidR="00A374A8" w:rsidRPr="00A45382">
        <w:rPr>
          <w:rFonts w:ascii="Arial" w:hAnsi="Arial" w:cs="Arial"/>
        </w:rPr>
        <w:t>for a</w:t>
      </w:r>
      <w:r w:rsidR="001A6AD1" w:rsidRPr="00A45382">
        <w:rPr>
          <w:rFonts w:ascii="Arial" w:hAnsi="Arial" w:cs="Arial"/>
        </w:rPr>
        <w:t xml:space="preserve"> total of 65 nationalities with a wide variety of dietary requirements. All the major religious and cultural festivals are celebrated, with positive feedback from detainees.</w:t>
      </w:r>
      <w:r w:rsidR="003231D3" w:rsidRPr="00A45382">
        <w:rPr>
          <w:rFonts w:ascii="Arial" w:hAnsi="Arial" w:cs="Arial"/>
        </w:rPr>
        <w:t xml:space="preserve"> </w:t>
      </w:r>
      <w:r w:rsidR="001D23D3" w:rsidRPr="00A45382">
        <w:rPr>
          <w:rFonts w:ascii="Arial" w:hAnsi="Arial" w:cs="Arial"/>
        </w:rPr>
        <w:t>Board</w:t>
      </w:r>
      <w:r w:rsidR="001A6AD1" w:rsidRPr="00A45382">
        <w:rPr>
          <w:rFonts w:ascii="Arial" w:hAnsi="Arial" w:cs="Arial"/>
        </w:rPr>
        <w:t xml:space="preserve"> members </w:t>
      </w:r>
      <w:r w:rsidR="00A25567" w:rsidRPr="00A45382">
        <w:rPr>
          <w:rFonts w:ascii="Arial" w:hAnsi="Arial" w:cs="Arial"/>
        </w:rPr>
        <w:t xml:space="preserve">regularly </w:t>
      </w:r>
      <w:r w:rsidR="001A6AD1" w:rsidRPr="00A45382">
        <w:rPr>
          <w:rFonts w:ascii="Arial" w:hAnsi="Arial" w:cs="Arial"/>
        </w:rPr>
        <w:t>taste the food and are impressed with the standard achieved.</w:t>
      </w:r>
    </w:p>
    <w:p w:rsidR="000D257F" w:rsidRPr="00A45382" w:rsidRDefault="008103CD" w:rsidP="003B4EDE">
      <w:pPr>
        <w:rPr>
          <w:rFonts w:ascii="Arial" w:hAnsi="Arial" w:cs="Arial"/>
        </w:rPr>
      </w:pPr>
      <w:r w:rsidRPr="00A45382">
        <w:rPr>
          <w:rFonts w:ascii="Arial" w:hAnsi="Arial" w:cs="Arial"/>
        </w:rPr>
        <w:t xml:space="preserve">5.8.5.6 </w:t>
      </w:r>
      <w:r w:rsidR="001A6AD1" w:rsidRPr="00A45382">
        <w:rPr>
          <w:rFonts w:ascii="Arial" w:hAnsi="Arial" w:cs="Arial"/>
        </w:rPr>
        <w:t xml:space="preserve">A recent problem is delay in getting repairs to ovens and other catering </w:t>
      </w:r>
      <w:r w:rsidR="00A374A8" w:rsidRPr="00A45382">
        <w:rPr>
          <w:rFonts w:ascii="Arial" w:hAnsi="Arial" w:cs="Arial"/>
        </w:rPr>
        <w:t>equipment, due</w:t>
      </w:r>
      <w:r w:rsidR="001A6AD1" w:rsidRPr="00A45382">
        <w:rPr>
          <w:rFonts w:ascii="Arial" w:hAnsi="Arial" w:cs="Arial"/>
        </w:rPr>
        <w:t xml:space="preserve"> to issues with </w:t>
      </w:r>
      <w:r w:rsidR="003A18B1" w:rsidRPr="00A45382">
        <w:rPr>
          <w:rFonts w:ascii="Arial" w:hAnsi="Arial" w:cs="Arial"/>
        </w:rPr>
        <w:t>the</w:t>
      </w:r>
      <w:r w:rsidR="001A6AD1" w:rsidRPr="00A45382">
        <w:rPr>
          <w:rFonts w:ascii="Arial" w:hAnsi="Arial" w:cs="Arial"/>
        </w:rPr>
        <w:t xml:space="preserve"> new maintenance contract </w:t>
      </w:r>
      <w:r w:rsidR="00E10114" w:rsidRPr="00A45382">
        <w:rPr>
          <w:rFonts w:ascii="Arial" w:hAnsi="Arial" w:cs="Arial"/>
        </w:rPr>
        <w:t>(Carillion</w:t>
      </w:r>
      <w:r w:rsidR="009144D7" w:rsidRPr="00A45382">
        <w:rPr>
          <w:rFonts w:ascii="Arial" w:hAnsi="Arial" w:cs="Arial"/>
        </w:rPr>
        <w:t>)</w:t>
      </w:r>
      <w:r w:rsidR="00E10114" w:rsidRPr="00A45382">
        <w:rPr>
          <w:rFonts w:ascii="Arial" w:hAnsi="Arial" w:cs="Arial"/>
        </w:rPr>
        <w:t xml:space="preserve"> </w:t>
      </w:r>
      <w:r w:rsidR="001A6AD1" w:rsidRPr="00A45382">
        <w:rPr>
          <w:rFonts w:ascii="Arial" w:hAnsi="Arial" w:cs="Arial"/>
        </w:rPr>
        <w:t>recently brought in. This will need close monitoring</w:t>
      </w:r>
      <w:r w:rsidR="004C7E23" w:rsidRPr="00A45382">
        <w:rPr>
          <w:rFonts w:ascii="Arial" w:hAnsi="Arial" w:cs="Arial"/>
        </w:rPr>
        <w:t xml:space="preserve"> (P6; 4.1.8).</w:t>
      </w:r>
    </w:p>
    <w:p w:rsidR="00105E06" w:rsidRDefault="00105E06" w:rsidP="003B4EDE">
      <w:pPr>
        <w:rPr>
          <w:rFonts w:ascii="Arial" w:hAnsi="Arial" w:cs="Arial"/>
        </w:rPr>
      </w:pPr>
    </w:p>
    <w:p w:rsidR="000D257F" w:rsidRPr="00A45382" w:rsidRDefault="00084284" w:rsidP="003B4EDE">
      <w:pPr>
        <w:rPr>
          <w:rFonts w:ascii="Arial" w:hAnsi="Arial" w:cs="Arial"/>
          <w:b/>
          <w:u w:val="single"/>
        </w:rPr>
      </w:pPr>
      <w:r w:rsidRPr="00A45382">
        <w:rPr>
          <w:rFonts w:ascii="Arial" w:hAnsi="Arial" w:cs="Arial"/>
          <w:b/>
        </w:rPr>
        <w:lastRenderedPageBreak/>
        <w:t>5.9 RECEPTION</w:t>
      </w:r>
    </w:p>
    <w:p w:rsidR="00D61F83" w:rsidRPr="00A45382" w:rsidRDefault="008103CD" w:rsidP="003B4EDE">
      <w:pPr>
        <w:rPr>
          <w:rFonts w:ascii="Arial" w:hAnsi="Arial" w:cs="Arial"/>
        </w:rPr>
      </w:pPr>
      <w:r w:rsidRPr="00A45382">
        <w:rPr>
          <w:rFonts w:ascii="Arial" w:hAnsi="Arial" w:cs="Arial"/>
        </w:rPr>
        <w:t xml:space="preserve">5.9.1 </w:t>
      </w:r>
      <w:r w:rsidR="003B69BD" w:rsidRPr="00A45382">
        <w:rPr>
          <w:rFonts w:ascii="Arial" w:hAnsi="Arial" w:cs="Arial"/>
        </w:rPr>
        <w:t>This are</w:t>
      </w:r>
      <w:r w:rsidR="00C46C5B" w:rsidRPr="00A45382">
        <w:rPr>
          <w:rFonts w:ascii="Arial" w:hAnsi="Arial" w:cs="Arial"/>
        </w:rPr>
        <w:t>a</w:t>
      </w:r>
      <w:r w:rsidR="003B69BD" w:rsidRPr="00A45382">
        <w:rPr>
          <w:rFonts w:ascii="Arial" w:hAnsi="Arial" w:cs="Arial"/>
        </w:rPr>
        <w:t xml:space="preserve"> can soon become overcrowded </w:t>
      </w:r>
      <w:r w:rsidR="00C46C5B" w:rsidRPr="00A45382">
        <w:rPr>
          <w:rFonts w:ascii="Arial" w:hAnsi="Arial" w:cs="Arial"/>
        </w:rPr>
        <w:t>when large numbers of detainees arrive at the same time</w:t>
      </w:r>
      <w:r w:rsidR="00423991" w:rsidRPr="00A45382">
        <w:rPr>
          <w:rFonts w:ascii="Arial" w:hAnsi="Arial" w:cs="Arial"/>
        </w:rPr>
        <w:t>,</w:t>
      </w:r>
      <w:r w:rsidR="00C46C5B" w:rsidRPr="00A45382">
        <w:rPr>
          <w:rFonts w:ascii="Arial" w:hAnsi="Arial" w:cs="Arial"/>
        </w:rPr>
        <w:t xml:space="preserve"> </w:t>
      </w:r>
      <w:r w:rsidR="003B69BD" w:rsidRPr="00A45382">
        <w:rPr>
          <w:rFonts w:ascii="Arial" w:hAnsi="Arial" w:cs="Arial"/>
        </w:rPr>
        <w:t>as it is</w:t>
      </w:r>
      <w:r w:rsidR="00010F16" w:rsidRPr="00A45382">
        <w:rPr>
          <w:rFonts w:ascii="Arial" w:hAnsi="Arial" w:cs="Arial"/>
        </w:rPr>
        <w:t xml:space="preserve"> small</w:t>
      </w:r>
      <w:r w:rsidR="001E5168" w:rsidRPr="00A45382">
        <w:rPr>
          <w:rFonts w:ascii="Arial" w:hAnsi="Arial" w:cs="Arial"/>
        </w:rPr>
        <w:t>,</w:t>
      </w:r>
      <w:r w:rsidR="00010F16" w:rsidRPr="00A45382">
        <w:rPr>
          <w:rFonts w:ascii="Arial" w:hAnsi="Arial" w:cs="Arial"/>
        </w:rPr>
        <w:t xml:space="preserve"> and there is only one toilet. </w:t>
      </w:r>
    </w:p>
    <w:p w:rsidR="00A44683" w:rsidRPr="00A45382" w:rsidRDefault="008103CD" w:rsidP="003B4EDE">
      <w:pPr>
        <w:rPr>
          <w:rFonts w:ascii="Arial" w:hAnsi="Arial" w:cs="Arial"/>
        </w:rPr>
      </w:pPr>
      <w:r w:rsidRPr="00A45382">
        <w:rPr>
          <w:rFonts w:ascii="Arial" w:hAnsi="Arial" w:cs="Arial"/>
        </w:rPr>
        <w:t xml:space="preserve">5.9.2 </w:t>
      </w:r>
      <w:r w:rsidR="00010F16" w:rsidRPr="00A45382">
        <w:rPr>
          <w:rFonts w:ascii="Arial" w:hAnsi="Arial" w:cs="Arial"/>
        </w:rPr>
        <w:t xml:space="preserve">Night moves have been a constant problem throughout the year as far greater numbers of detainees arrive during the night (between the hours of </w:t>
      </w:r>
      <w:r w:rsidR="001E5168" w:rsidRPr="00A45382">
        <w:rPr>
          <w:rFonts w:ascii="Arial" w:hAnsi="Arial" w:cs="Arial"/>
        </w:rPr>
        <w:t>8</w:t>
      </w:r>
      <w:r w:rsidR="00010F16" w:rsidRPr="00A45382">
        <w:rPr>
          <w:rFonts w:ascii="Arial" w:hAnsi="Arial" w:cs="Arial"/>
        </w:rPr>
        <w:t xml:space="preserve">pm and </w:t>
      </w:r>
      <w:r w:rsidR="001E5168" w:rsidRPr="00A45382">
        <w:rPr>
          <w:rFonts w:ascii="Arial" w:hAnsi="Arial" w:cs="Arial"/>
        </w:rPr>
        <w:t>8</w:t>
      </w:r>
      <w:r w:rsidR="009D7B52" w:rsidRPr="00A45382">
        <w:rPr>
          <w:rFonts w:ascii="Arial" w:hAnsi="Arial" w:cs="Arial"/>
        </w:rPr>
        <w:t>am) than</w:t>
      </w:r>
      <w:r w:rsidR="00010F16" w:rsidRPr="00A45382">
        <w:rPr>
          <w:rFonts w:ascii="Arial" w:hAnsi="Arial" w:cs="Arial"/>
        </w:rPr>
        <w:t xml:space="preserve"> had originally been anticipated</w:t>
      </w:r>
      <w:r w:rsidR="003231D3" w:rsidRPr="00A45382">
        <w:rPr>
          <w:rFonts w:ascii="Arial" w:hAnsi="Arial" w:cs="Arial"/>
        </w:rPr>
        <w:t xml:space="preserve"> </w:t>
      </w:r>
      <w:r w:rsidR="009D7B52" w:rsidRPr="00A45382">
        <w:rPr>
          <w:rFonts w:ascii="Arial" w:hAnsi="Arial" w:cs="Arial"/>
        </w:rPr>
        <w:t>(see</w:t>
      </w:r>
      <w:r w:rsidR="003231D3" w:rsidRPr="00A45382">
        <w:rPr>
          <w:rFonts w:ascii="Arial" w:hAnsi="Arial" w:cs="Arial"/>
        </w:rPr>
        <w:t xml:space="preserve"> table</w:t>
      </w:r>
      <w:r w:rsidR="00E10114" w:rsidRPr="00A45382">
        <w:rPr>
          <w:rFonts w:ascii="Arial" w:hAnsi="Arial" w:cs="Arial"/>
        </w:rPr>
        <w:t xml:space="preserve"> at </w:t>
      </w:r>
      <w:r w:rsidR="00511DE5" w:rsidRPr="00A45382">
        <w:rPr>
          <w:rFonts w:ascii="Arial" w:hAnsi="Arial" w:cs="Arial"/>
        </w:rPr>
        <w:t>A</w:t>
      </w:r>
      <w:r w:rsidR="001E5168" w:rsidRPr="00A45382">
        <w:rPr>
          <w:rFonts w:ascii="Arial" w:hAnsi="Arial" w:cs="Arial"/>
        </w:rPr>
        <w:t>ppendix 3</w:t>
      </w:r>
      <w:r w:rsidR="009D7B52" w:rsidRPr="00A45382">
        <w:rPr>
          <w:rFonts w:ascii="Arial" w:hAnsi="Arial" w:cs="Arial"/>
        </w:rPr>
        <w:t>).</w:t>
      </w:r>
      <w:r w:rsidR="00010F16" w:rsidRPr="00A45382">
        <w:rPr>
          <w:rFonts w:ascii="Arial" w:hAnsi="Arial" w:cs="Arial"/>
        </w:rPr>
        <w:t xml:space="preserve">  </w:t>
      </w:r>
      <w:r w:rsidR="00565EAD" w:rsidRPr="00A45382">
        <w:rPr>
          <w:rFonts w:ascii="Arial" w:hAnsi="Arial" w:cs="Arial"/>
        </w:rPr>
        <w:t>The</w:t>
      </w:r>
      <w:r w:rsidR="00145572" w:rsidRPr="00A45382">
        <w:rPr>
          <w:rFonts w:ascii="Arial" w:hAnsi="Arial" w:cs="Arial"/>
        </w:rPr>
        <w:t>y</w:t>
      </w:r>
      <w:r w:rsidR="00565EAD" w:rsidRPr="00A45382">
        <w:rPr>
          <w:rFonts w:ascii="Arial" w:hAnsi="Arial" w:cs="Arial"/>
        </w:rPr>
        <w:t xml:space="preserve"> </w:t>
      </w:r>
      <w:r w:rsidR="00145572" w:rsidRPr="00A45382">
        <w:rPr>
          <w:rFonts w:ascii="Arial" w:hAnsi="Arial" w:cs="Arial"/>
        </w:rPr>
        <w:t>are</w:t>
      </w:r>
      <w:r w:rsidR="00010F16" w:rsidRPr="00A45382">
        <w:rPr>
          <w:rFonts w:ascii="Arial" w:hAnsi="Arial" w:cs="Arial"/>
        </w:rPr>
        <w:t xml:space="preserve"> </w:t>
      </w:r>
      <w:r w:rsidR="000B0EBE" w:rsidRPr="00A45382">
        <w:rPr>
          <w:rFonts w:ascii="Arial" w:hAnsi="Arial" w:cs="Arial"/>
        </w:rPr>
        <w:t xml:space="preserve">often </w:t>
      </w:r>
      <w:r w:rsidR="00256D69" w:rsidRPr="00A45382">
        <w:rPr>
          <w:rFonts w:ascii="Arial" w:hAnsi="Arial" w:cs="Arial"/>
        </w:rPr>
        <w:t xml:space="preserve">exhausted, hungry and </w:t>
      </w:r>
      <w:r w:rsidR="00CE3136" w:rsidRPr="00A45382">
        <w:rPr>
          <w:rFonts w:ascii="Arial" w:hAnsi="Arial" w:cs="Arial"/>
        </w:rPr>
        <w:t xml:space="preserve">frequently </w:t>
      </w:r>
      <w:r w:rsidR="00256D69" w:rsidRPr="00A45382">
        <w:rPr>
          <w:rFonts w:ascii="Arial" w:hAnsi="Arial" w:cs="Arial"/>
        </w:rPr>
        <w:t xml:space="preserve">extremely anxious </w:t>
      </w:r>
      <w:r w:rsidR="000B0EBE" w:rsidRPr="00A45382">
        <w:rPr>
          <w:rFonts w:ascii="Arial" w:hAnsi="Arial" w:cs="Arial"/>
        </w:rPr>
        <w:t xml:space="preserve">as </w:t>
      </w:r>
      <w:r w:rsidR="00275D21" w:rsidRPr="00A45382">
        <w:rPr>
          <w:rFonts w:ascii="Arial" w:hAnsi="Arial" w:cs="Arial"/>
        </w:rPr>
        <w:t>many have</w:t>
      </w:r>
      <w:r w:rsidR="000B0EBE" w:rsidRPr="00A45382">
        <w:rPr>
          <w:rFonts w:ascii="Arial" w:hAnsi="Arial" w:cs="Arial"/>
        </w:rPr>
        <w:t xml:space="preserve"> been travelling for </w:t>
      </w:r>
      <w:r w:rsidR="00287EC9" w:rsidRPr="00A45382">
        <w:rPr>
          <w:rFonts w:ascii="Arial" w:hAnsi="Arial" w:cs="Arial"/>
        </w:rPr>
        <w:t>several</w:t>
      </w:r>
      <w:r w:rsidR="000B0EBE" w:rsidRPr="00A45382">
        <w:rPr>
          <w:rFonts w:ascii="Arial" w:hAnsi="Arial" w:cs="Arial"/>
        </w:rPr>
        <w:t xml:space="preserve"> hours </w:t>
      </w:r>
      <w:r w:rsidR="00256D69" w:rsidRPr="00A45382">
        <w:rPr>
          <w:rFonts w:ascii="Arial" w:hAnsi="Arial" w:cs="Arial"/>
        </w:rPr>
        <w:t xml:space="preserve">and </w:t>
      </w:r>
      <w:r w:rsidR="00752575" w:rsidRPr="00A45382">
        <w:rPr>
          <w:rFonts w:ascii="Arial" w:hAnsi="Arial" w:cs="Arial"/>
        </w:rPr>
        <w:t xml:space="preserve">they </w:t>
      </w:r>
      <w:r w:rsidR="00256D69" w:rsidRPr="00A45382">
        <w:rPr>
          <w:rFonts w:ascii="Arial" w:hAnsi="Arial" w:cs="Arial"/>
        </w:rPr>
        <w:t xml:space="preserve">are particularly vulnerable at a point when numbers </w:t>
      </w:r>
      <w:r w:rsidR="0019451F" w:rsidRPr="00A45382">
        <w:rPr>
          <w:rFonts w:ascii="Arial" w:hAnsi="Arial" w:cs="Arial"/>
        </w:rPr>
        <w:t xml:space="preserve">of trained reception staff </w:t>
      </w:r>
      <w:r w:rsidR="007425A2" w:rsidRPr="00A45382">
        <w:rPr>
          <w:rFonts w:ascii="Arial" w:hAnsi="Arial" w:cs="Arial"/>
        </w:rPr>
        <w:t>have</w:t>
      </w:r>
      <w:r w:rsidR="00256D69" w:rsidRPr="00A45382">
        <w:rPr>
          <w:rFonts w:ascii="Arial" w:hAnsi="Arial" w:cs="Arial"/>
        </w:rPr>
        <w:t xml:space="preserve"> </w:t>
      </w:r>
      <w:r w:rsidR="007425A2" w:rsidRPr="00A45382">
        <w:rPr>
          <w:rFonts w:ascii="Arial" w:hAnsi="Arial" w:cs="Arial"/>
        </w:rPr>
        <w:t>been</w:t>
      </w:r>
      <w:r w:rsidR="00256D69" w:rsidRPr="00A45382">
        <w:rPr>
          <w:rFonts w:ascii="Arial" w:hAnsi="Arial" w:cs="Arial"/>
        </w:rPr>
        <w:t xml:space="preserve"> insufficient to process them expeditiously.</w:t>
      </w:r>
      <w:r w:rsidR="00010F16" w:rsidRPr="00A45382">
        <w:rPr>
          <w:rFonts w:ascii="Arial" w:hAnsi="Arial" w:cs="Arial"/>
        </w:rPr>
        <w:t xml:space="preserve"> </w:t>
      </w:r>
      <w:r w:rsidR="00AE5CAB" w:rsidRPr="00A45382">
        <w:rPr>
          <w:rFonts w:ascii="Arial" w:hAnsi="Arial" w:cs="Arial"/>
        </w:rPr>
        <w:t xml:space="preserve">As the numbers of </w:t>
      </w:r>
      <w:r w:rsidR="00E17FB8" w:rsidRPr="00A45382">
        <w:rPr>
          <w:rFonts w:ascii="Arial" w:hAnsi="Arial" w:cs="Arial"/>
        </w:rPr>
        <w:t xml:space="preserve">night moves in have remained </w:t>
      </w:r>
      <w:r w:rsidR="00D74EE8" w:rsidRPr="00A45382">
        <w:rPr>
          <w:rFonts w:ascii="Arial" w:hAnsi="Arial" w:cs="Arial"/>
        </w:rPr>
        <w:t xml:space="preserve">numerous and </w:t>
      </w:r>
      <w:r w:rsidR="00E17FB8" w:rsidRPr="00A45382">
        <w:rPr>
          <w:rFonts w:ascii="Arial" w:hAnsi="Arial" w:cs="Arial"/>
        </w:rPr>
        <w:t>consistent throughout the reporting period a</w:t>
      </w:r>
      <w:r w:rsidR="002E1C49" w:rsidRPr="00A45382">
        <w:rPr>
          <w:rFonts w:ascii="Arial" w:hAnsi="Arial" w:cs="Arial"/>
        </w:rPr>
        <w:t xml:space="preserve"> rota </w:t>
      </w:r>
      <w:r w:rsidR="009E745D" w:rsidRPr="00A45382">
        <w:rPr>
          <w:rFonts w:ascii="Arial" w:hAnsi="Arial" w:cs="Arial"/>
        </w:rPr>
        <w:t>reprofiling</w:t>
      </w:r>
      <w:r w:rsidR="00010F16" w:rsidRPr="00A45382">
        <w:rPr>
          <w:rFonts w:ascii="Arial" w:hAnsi="Arial" w:cs="Arial"/>
        </w:rPr>
        <w:t xml:space="preserve"> exercise has </w:t>
      </w:r>
      <w:r w:rsidR="00D74EE8" w:rsidRPr="00A45382">
        <w:rPr>
          <w:rFonts w:ascii="Arial" w:hAnsi="Arial" w:cs="Arial"/>
        </w:rPr>
        <w:t xml:space="preserve">been necessary to </w:t>
      </w:r>
      <w:r w:rsidR="00214D6D" w:rsidRPr="00A45382">
        <w:rPr>
          <w:rFonts w:ascii="Arial" w:hAnsi="Arial" w:cs="Arial"/>
        </w:rPr>
        <w:t xml:space="preserve">address this </w:t>
      </w:r>
      <w:r w:rsidR="009D7B52" w:rsidRPr="00A45382">
        <w:rPr>
          <w:rFonts w:ascii="Arial" w:hAnsi="Arial" w:cs="Arial"/>
        </w:rPr>
        <w:t>problem</w:t>
      </w:r>
      <w:r w:rsidR="00E83675" w:rsidRPr="00A45382">
        <w:rPr>
          <w:rFonts w:ascii="Arial" w:hAnsi="Arial" w:cs="Arial"/>
        </w:rPr>
        <w:t xml:space="preserve"> </w:t>
      </w:r>
      <w:r w:rsidR="00CE3136" w:rsidRPr="00A45382">
        <w:rPr>
          <w:rFonts w:ascii="Arial" w:hAnsi="Arial" w:cs="Arial"/>
        </w:rPr>
        <w:t>to</w:t>
      </w:r>
      <w:r w:rsidR="00040024" w:rsidRPr="00A45382">
        <w:rPr>
          <w:rFonts w:ascii="Arial" w:hAnsi="Arial" w:cs="Arial"/>
        </w:rPr>
        <w:t xml:space="preserve"> allow</w:t>
      </w:r>
      <w:r w:rsidR="00E83675" w:rsidRPr="00A45382">
        <w:rPr>
          <w:rFonts w:ascii="Arial" w:hAnsi="Arial" w:cs="Arial"/>
        </w:rPr>
        <w:t xml:space="preserve"> more staff </w:t>
      </w:r>
      <w:r w:rsidR="00040024" w:rsidRPr="00A45382">
        <w:rPr>
          <w:rFonts w:ascii="Arial" w:hAnsi="Arial" w:cs="Arial"/>
        </w:rPr>
        <w:t xml:space="preserve">to </w:t>
      </w:r>
      <w:r w:rsidR="00E83675" w:rsidRPr="00A45382">
        <w:rPr>
          <w:rFonts w:ascii="Arial" w:hAnsi="Arial" w:cs="Arial"/>
        </w:rPr>
        <w:t xml:space="preserve">work at </w:t>
      </w:r>
      <w:r w:rsidR="007425A2" w:rsidRPr="00A45382">
        <w:rPr>
          <w:rFonts w:ascii="Arial" w:hAnsi="Arial" w:cs="Arial"/>
        </w:rPr>
        <w:t xml:space="preserve">night. </w:t>
      </w:r>
    </w:p>
    <w:p w:rsidR="00010F16" w:rsidRPr="00A45382" w:rsidRDefault="008103CD" w:rsidP="003B4EDE">
      <w:pPr>
        <w:rPr>
          <w:rFonts w:ascii="Arial" w:hAnsi="Arial" w:cs="Arial"/>
        </w:rPr>
      </w:pPr>
      <w:r w:rsidRPr="00A45382">
        <w:rPr>
          <w:rFonts w:ascii="Arial" w:hAnsi="Arial" w:cs="Arial"/>
        </w:rPr>
        <w:t xml:space="preserve">5.9.3 </w:t>
      </w:r>
      <w:r w:rsidR="00915F0D" w:rsidRPr="00A45382">
        <w:rPr>
          <w:rFonts w:ascii="Arial" w:hAnsi="Arial" w:cs="Arial"/>
        </w:rPr>
        <w:t xml:space="preserve">Although the </w:t>
      </w:r>
      <w:r w:rsidR="00877E89">
        <w:rPr>
          <w:rFonts w:ascii="Arial" w:hAnsi="Arial" w:cs="Arial"/>
        </w:rPr>
        <w:t>B</w:t>
      </w:r>
      <w:r w:rsidR="00915F0D" w:rsidRPr="00A45382">
        <w:rPr>
          <w:rFonts w:ascii="Arial" w:hAnsi="Arial" w:cs="Arial"/>
        </w:rPr>
        <w:t xml:space="preserve">oard </w:t>
      </w:r>
      <w:r w:rsidR="00877E89">
        <w:rPr>
          <w:rFonts w:ascii="Arial" w:hAnsi="Arial" w:cs="Arial"/>
        </w:rPr>
        <w:t>are</w:t>
      </w:r>
      <w:r w:rsidR="00915F0D" w:rsidRPr="00A45382">
        <w:rPr>
          <w:rFonts w:ascii="Arial" w:hAnsi="Arial" w:cs="Arial"/>
        </w:rPr>
        <w:t xml:space="preserve"> aware that because of our geographic location</w:t>
      </w:r>
      <w:r w:rsidR="00A90112" w:rsidRPr="00A45382">
        <w:rPr>
          <w:rFonts w:ascii="Arial" w:hAnsi="Arial" w:cs="Arial"/>
        </w:rPr>
        <w:t>,</w:t>
      </w:r>
      <w:r w:rsidR="00915F0D" w:rsidRPr="00A45382">
        <w:rPr>
          <w:rFonts w:ascii="Arial" w:hAnsi="Arial" w:cs="Arial"/>
        </w:rPr>
        <w:t xml:space="preserve"> some night transfers will be inevitable</w:t>
      </w:r>
      <w:r w:rsidR="00A90112" w:rsidRPr="00A45382">
        <w:rPr>
          <w:rFonts w:ascii="Arial" w:hAnsi="Arial" w:cs="Arial"/>
        </w:rPr>
        <w:t>,</w:t>
      </w:r>
      <w:r w:rsidR="00915F0D" w:rsidRPr="00A45382">
        <w:rPr>
          <w:rFonts w:ascii="Arial" w:hAnsi="Arial" w:cs="Arial"/>
        </w:rPr>
        <w:t xml:space="preserve"> we are </w:t>
      </w:r>
      <w:r w:rsidR="00AF5AF3" w:rsidRPr="00A45382">
        <w:rPr>
          <w:rFonts w:ascii="Arial" w:hAnsi="Arial" w:cs="Arial"/>
        </w:rPr>
        <w:t xml:space="preserve">disturbed </w:t>
      </w:r>
      <w:r w:rsidR="00832944" w:rsidRPr="00A45382">
        <w:rPr>
          <w:rFonts w:ascii="Arial" w:hAnsi="Arial" w:cs="Arial"/>
        </w:rPr>
        <w:t>to learn of the very long journeys</w:t>
      </w:r>
      <w:r w:rsidR="00F63782" w:rsidRPr="00A45382">
        <w:rPr>
          <w:rFonts w:ascii="Arial" w:hAnsi="Arial" w:cs="Arial"/>
        </w:rPr>
        <w:t xml:space="preserve"> of </w:t>
      </w:r>
      <w:r w:rsidR="00BF4BA8">
        <w:rPr>
          <w:rFonts w:ascii="Arial" w:hAnsi="Arial" w:cs="Arial"/>
        </w:rPr>
        <w:t>many</w:t>
      </w:r>
      <w:r w:rsidR="00F63782" w:rsidRPr="00A45382">
        <w:rPr>
          <w:rFonts w:ascii="Arial" w:hAnsi="Arial" w:cs="Arial"/>
        </w:rPr>
        <w:t xml:space="preserve"> of the detained men</w:t>
      </w:r>
      <w:r w:rsidR="00F90375">
        <w:rPr>
          <w:rFonts w:ascii="Arial" w:hAnsi="Arial" w:cs="Arial"/>
        </w:rPr>
        <w:t xml:space="preserve">. </w:t>
      </w:r>
      <w:r w:rsidR="00BF4BA8">
        <w:rPr>
          <w:rFonts w:ascii="Arial" w:hAnsi="Arial" w:cs="Arial"/>
        </w:rPr>
        <w:t xml:space="preserve">It </w:t>
      </w:r>
      <w:r w:rsidR="00E055C8">
        <w:rPr>
          <w:rFonts w:ascii="Arial" w:hAnsi="Arial" w:cs="Arial"/>
        </w:rPr>
        <w:t>seems</w:t>
      </w:r>
      <w:r w:rsidR="00BF4BA8">
        <w:rPr>
          <w:rFonts w:ascii="Arial" w:hAnsi="Arial" w:cs="Arial"/>
        </w:rPr>
        <w:t xml:space="preserve"> that many </w:t>
      </w:r>
      <w:r w:rsidR="00F71C53">
        <w:rPr>
          <w:rFonts w:ascii="Arial" w:hAnsi="Arial" w:cs="Arial"/>
        </w:rPr>
        <w:t>travel</w:t>
      </w:r>
      <w:r w:rsidR="00E055C8">
        <w:rPr>
          <w:rFonts w:ascii="Arial" w:hAnsi="Arial" w:cs="Arial"/>
        </w:rPr>
        <w:t xml:space="preserve"> in the Tascor </w:t>
      </w:r>
      <w:r w:rsidR="000C4B07">
        <w:rPr>
          <w:rFonts w:ascii="Arial" w:hAnsi="Arial" w:cs="Arial"/>
        </w:rPr>
        <w:t>vans</w:t>
      </w:r>
      <w:r w:rsidR="00DD2399">
        <w:rPr>
          <w:rFonts w:ascii="Arial" w:hAnsi="Arial" w:cs="Arial"/>
        </w:rPr>
        <w:t xml:space="preserve"> to</w:t>
      </w:r>
      <w:r w:rsidR="00953A96">
        <w:rPr>
          <w:rFonts w:ascii="Arial" w:hAnsi="Arial" w:cs="Arial"/>
        </w:rPr>
        <w:t xml:space="preserve"> several pick </w:t>
      </w:r>
      <w:r w:rsidR="00F71C53">
        <w:rPr>
          <w:rFonts w:ascii="Arial" w:hAnsi="Arial" w:cs="Arial"/>
        </w:rPr>
        <w:t>up locations</w:t>
      </w:r>
      <w:r w:rsidR="00953A96">
        <w:rPr>
          <w:rFonts w:ascii="Arial" w:hAnsi="Arial" w:cs="Arial"/>
        </w:rPr>
        <w:t xml:space="preserve"> and make</w:t>
      </w:r>
      <w:r w:rsidR="00DD2399">
        <w:rPr>
          <w:rFonts w:ascii="Arial" w:hAnsi="Arial" w:cs="Arial"/>
        </w:rPr>
        <w:t xml:space="preserve"> </w:t>
      </w:r>
      <w:r w:rsidR="00320FD9">
        <w:rPr>
          <w:rFonts w:ascii="Arial" w:hAnsi="Arial" w:cs="Arial"/>
        </w:rPr>
        <w:t xml:space="preserve">frequent transport changes before </w:t>
      </w:r>
      <w:r w:rsidR="0041429C">
        <w:rPr>
          <w:rFonts w:ascii="Arial" w:hAnsi="Arial" w:cs="Arial"/>
        </w:rPr>
        <w:t xml:space="preserve">even </w:t>
      </w:r>
      <w:r w:rsidR="00346D32">
        <w:rPr>
          <w:rFonts w:ascii="Arial" w:hAnsi="Arial" w:cs="Arial"/>
        </w:rPr>
        <w:t>starting</w:t>
      </w:r>
      <w:r w:rsidR="00320FD9">
        <w:rPr>
          <w:rFonts w:ascii="Arial" w:hAnsi="Arial" w:cs="Arial"/>
        </w:rPr>
        <w:t xml:space="preserve"> on the road to Dorset</w:t>
      </w:r>
      <w:r w:rsidR="00F63782" w:rsidRPr="00A45382">
        <w:rPr>
          <w:rFonts w:ascii="Arial" w:hAnsi="Arial" w:cs="Arial"/>
        </w:rPr>
        <w:t>.</w:t>
      </w:r>
      <w:r w:rsidR="00F05E06" w:rsidRPr="00A45382">
        <w:rPr>
          <w:rFonts w:ascii="Arial" w:hAnsi="Arial" w:cs="Arial"/>
        </w:rPr>
        <w:t xml:space="preserve"> More forethought </w:t>
      </w:r>
      <w:r w:rsidR="004315F3" w:rsidRPr="00A45382">
        <w:rPr>
          <w:rFonts w:ascii="Arial" w:hAnsi="Arial" w:cs="Arial"/>
        </w:rPr>
        <w:t xml:space="preserve">and strategic </w:t>
      </w:r>
      <w:r w:rsidR="00F05E06" w:rsidRPr="00A45382">
        <w:rPr>
          <w:rFonts w:ascii="Arial" w:hAnsi="Arial" w:cs="Arial"/>
        </w:rPr>
        <w:t xml:space="preserve">planning of such journeys </w:t>
      </w:r>
      <w:r w:rsidR="00AA3405" w:rsidRPr="00A45382">
        <w:rPr>
          <w:rFonts w:ascii="Arial" w:hAnsi="Arial" w:cs="Arial"/>
        </w:rPr>
        <w:t>sh</w:t>
      </w:r>
      <w:r w:rsidR="00F05E06" w:rsidRPr="00A45382">
        <w:rPr>
          <w:rFonts w:ascii="Arial" w:hAnsi="Arial" w:cs="Arial"/>
        </w:rPr>
        <w:t>ould be considered by DEPMU and T</w:t>
      </w:r>
      <w:r w:rsidR="00AA3405" w:rsidRPr="00A45382">
        <w:rPr>
          <w:rFonts w:ascii="Arial" w:hAnsi="Arial" w:cs="Arial"/>
        </w:rPr>
        <w:t>ascor</w:t>
      </w:r>
      <w:r w:rsidR="00CF6CBA" w:rsidRPr="00A45382">
        <w:rPr>
          <w:rFonts w:ascii="Arial" w:hAnsi="Arial" w:cs="Arial"/>
        </w:rPr>
        <w:t xml:space="preserve"> as </w:t>
      </w:r>
      <w:r w:rsidR="004B1B9E" w:rsidRPr="00A45382">
        <w:rPr>
          <w:rFonts w:ascii="Arial" w:hAnsi="Arial" w:cs="Arial"/>
        </w:rPr>
        <w:t>it is felt</w:t>
      </w:r>
      <w:r w:rsidR="00CF6CBA" w:rsidRPr="00A45382">
        <w:rPr>
          <w:rFonts w:ascii="Arial" w:hAnsi="Arial" w:cs="Arial"/>
        </w:rPr>
        <w:t xml:space="preserve"> that </w:t>
      </w:r>
      <w:r w:rsidR="003617EB" w:rsidRPr="00A45382">
        <w:rPr>
          <w:rFonts w:ascii="Arial" w:hAnsi="Arial" w:cs="Arial"/>
        </w:rPr>
        <w:t xml:space="preserve">such lengthy </w:t>
      </w:r>
      <w:r w:rsidR="00570A3A" w:rsidRPr="00A45382">
        <w:rPr>
          <w:rFonts w:ascii="Arial" w:hAnsi="Arial" w:cs="Arial"/>
        </w:rPr>
        <w:t>transit</w:t>
      </w:r>
      <w:r w:rsidR="003617EB" w:rsidRPr="00A45382">
        <w:rPr>
          <w:rFonts w:ascii="Arial" w:hAnsi="Arial" w:cs="Arial"/>
        </w:rPr>
        <w:t xml:space="preserve"> </w:t>
      </w:r>
      <w:r w:rsidR="00346D32">
        <w:rPr>
          <w:rFonts w:ascii="Arial" w:hAnsi="Arial" w:cs="Arial"/>
        </w:rPr>
        <w:t xml:space="preserve">periods </w:t>
      </w:r>
      <w:r w:rsidR="003617EB" w:rsidRPr="00A45382">
        <w:rPr>
          <w:rFonts w:ascii="Arial" w:hAnsi="Arial" w:cs="Arial"/>
        </w:rPr>
        <w:t xml:space="preserve">are both unacceptable and </w:t>
      </w:r>
      <w:r w:rsidR="004315F3" w:rsidRPr="00A45382">
        <w:rPr>
          <w:rFonts w:ascii="Arial" w:hAnsi="Arial" w:cs="Arial"/>
        </w:rPr>
        <w:t xml:space="preserve">unnecessary. </w:t>
      </w:r>
      <w:r w:rsidR="002B5357" w:rsidRPr="00A45382">
        <w:rPr>
          <w:rFonts w:ascii="Arial" w:hAnsi="Arial" w:cs="Arial"/>
        </w:rPr>
        <w:t xml:space="preserve"> </w:t>
      </w:r>
    </w:p>
    <w:p w:rsidR="00010F16" w:rsidRPr="00A45382" w:rsidRDefault="008103CD" w:rsidP="003B4EDE">
      <w:pPr>
        <w:rPr>
          <w:rFonts w:ascii="Arial" w:hAnsi="Arial" w:cs="Arial"/>
        </w:rPr>
      </w:pPr>
      <w:r w:rsidRPr="00A45382">
        <w:rPr>
          <w:rFonts w:ascii="Arial" w:hAnsi="Arial" w:cs="Arial"/>
        </w:rPr>
        <w:t xml:space="preserve">5.9.4 </w:t>
      </w:r>
      <w:r w:rsidR="00010F16" w:rsidRPr="00A45382">
        <w:rPr>
          <w:rFonts w:ascii="Arial" w:hAnsi="Arial" w:cs="Arial"/>
        </w:rPr>
        <w:t xml:space="preserve">A video link to Bail Hearings Courts in Newport and </w:t>
      </w:r>
      <w:r w:rsidR="00A05B5D" w:rsidRPr="00A45382">
        <w:rPr>
          <w:rFonts w:ascii="Arial" w:hAnsi="Arial" w:cs="Arial"/>
        </w:rPr>
        <w:t>Birmingham</w:t>
      </w:r>
      <w:r w:rsidR="00010F16" w:rsidRPr="00A45382">
        <w:rPr>
          <w:rFonts w:ascii="Arial" w:hAnsi="Arial" w:cs="Arial"/>
        </w:rPr>
        <w:t xml:space="preserve"> has reduced some of the early morning removals out</w:t>
      </w:r>
      <w:r w:rsidR="001F632E" w:rsidRPr="00A45382">
        <w:rPr>
          <w:rFonts w:ascii="Arial" w:hAnsi="Arial" w:cs="Arial"/>
        </w:rPr>
        <w:t xml:space="preserve"> of The Verne </w:t>
      </w:r>
      <w:r w:rsidR="00010F16" w:rsidRPr="00A45382">
        <w:rPr>
          <w:rFonts w:ascii="Arial" w:hAnsi="Arial" w:cs="Arial"/>
        </w:rPr>
        <w:t xml:space="preserve">and has been </w:t>
      </w:r>
      <w:r w:rsidR="001D23D3" w:rsidRPr="00A45382">
        <w:rPr>
          <w:rFonts w:ascii="Arial" w:hAnsi="Arial" w:cs="Arial"/>
        </w:rPr>
        <w:t xml:space="preserve">welcomed </w:t>
      </w:r>
      <w:r w:rsidR="00CA7687" w:rsidRPr="00A45382">
        <w:rPr>
          <w:rFonts w:ascii="Arial" w:hAnsi="Arial" w:cs="Arial"/>
        </w:rPr>
        <w:t>by the</w:t>
      </w:r>
      <w:r w:rsidR="00214D6D" w:rsidRPr="00A45382">
        <w:rPr>
          <w:rFonts w:ascii="Arial" w:hAnsi="Arial" w:cs="Arial"/>
        </w:rPr>
        <w:t xml:space="preserve"> </w:t>
      </w:r>
      <w:r w:rsidR="001F632E" w:rsidRPr="00A45382">
        <w:rPr>
          <w:rFonts w:ascii="Arial" w:hAnsi="Arial" w:cs="Arial"/>
        </w:rPr>
        <w:t xml:space="preserve">reception </w:t>
      </w:r>
      <w:r w:rsidR="00214D6D" w:rsidRPr="00A45382">
        <w:rPr>
          <w:rFonts w:ascii="Arial" w:hAnsi="Arial" w:cs="Arial"/>
        </w:rPr>
        <w:t>staff</w:t>
      </w:r>
      <w:r w:rsidR="00010F16" w:rsidRPr="00A45382">
        <w:rPr>
          <w:rFonts w:ascii="Arial" w:hAnsi="Arial" w:cs="Arial"/>
        </w:rPr>
        <w:t xml:space="preserve">. The </w:t>
      </w:r>
      <w:r w:rsidR="001D23D3" w:rsidRPr="00A45382">
        <w:rPr>
          <w:rFonts w:ascii="Arial" w:hAnsi="Arial" w:cs="Arial"/>
        </w:rPr>
        <w:t>Board</w:t>
      </w:r>
      <w:r w:rsidR="00010F16" w:rsidRPr="00A45382">
        <w:rPr>
          <w:rFonts w:ascii="Arial" w:hAnsi="Arial" w:cs="Arial"/>
        </w:rPr>
        <w:t xml:space="preserve"> however, have concerns that if a detainee is released on bail his release is immediate no matter what </w:t>
      </w:r>
      <w:r w:rsidR="001D23D3" w:rsidRPr="00A45382">
        <w:rPr>
          <w:rFonts w:ascii="Arial" w:hAnsi="Arial" w:cs="Arial"/>
        </w:rPr>
        <w:t xml:space="preserve">the </w:t>
      </w:r>
      <w:r w:rsidR="00010F16" w:rsidRPr="00A45382">
        <w:rPr>
          <w:rFonts w:ascii="Arial" w:hAnsi="Arial" w:cs="Arial"/>
        </w:rPr>
        <w:t xml:space="preserve">time of the day or to where he has to travel.  Many will, of course, be able to make arrangements to be collected but for those who cannot </w:t>
      </w:r>
      <w:r w:rsidR="00950E61" w:rsidRPr="00A45382">
        <w:rPr>
          <w:rFonts w:ascii="Arial" w:hAnsi="Arial" w:cs="Arial"/>
        </w:rPr>
        <w:t>t</w:t>
      </w:r>
      <w:r w:rsidR="001D23D3" w:rsidRPr="00A45382">
        <w:rPr>
          <w:rFonts w:ascii="Arial" w:hAnsi="Arial" w:cs="Arial"/>
        </w:rPr>
        <w:t xml:space="preserve">he </w:t>
      </w:r>
      <w:r w:rsidR="00CA7687" w:rsidRPr="00A45382">
        <w:rPr>
          <w:rFonts w:ascii="Arial" w:hAnsi="Arial" w:cs="Arial"/>
        </w:rPr>
        <w:t>Board would</w:t>
      </w:r>
      <w:r w:rsidR="00010F16" w:rsidRPr="00A45382">
        <w:rPr>
          <w:rFonts w:ascii="Arial" w:hAnsi="Arial" w:cs="Arial"/>
        </w:rPr>
        <w:t xml:space="preserve"> like to see the planning of a </w:t>
      </w:r>
      <w:r w:rsidR="009D7B52" w:rsidRPr="00A45382">
        <w:rPr>
          <w:rFonts w:ascii="Arial" w:hAnsi="Arial" w:cs="Arial"/>
        </w:rPr>
        <w:t>practical release</w:t>
      </w:r>
      <w:r w:rsidR="00010F16" w:rsidRPr="00A45382">
        <w:rPr>
          <w:rFonts w:ascii="Arial" w:hAnsi="Arial" w:cs="Arial"/>
        </w:rPr>
        <w:t xml:space="preserve"> time that is accommodating to train or coach times from the rural area in which </w:t>
      </w:r>
      <w:r w:rsidR="00CD06D7" w:rsidRPr="00A45382">
        <w:rPr>
          <w:rFonts w:ascii="Arial" w:hAnsi="Arial" w:cs="Arial"/>
        </w:rPr>
        <w:t>T</w:t>
      </w:r>
      <w:r w:rsidR="00010F16" w:rsidRPr="00A45382">
        <w:rPr>
          <w:rFonts w:ascii="Arial" w:hAnsi="Arial" w:cs="Arial"/>
        </w:rPr>
        <w:t>he Verne is situated.</w:t>
      </w:r>
    </w:p>
    <w:p w:rsidR="00FF0A0D" w:rsidRPr="00A45382" w:rsidRDefault="00C32243" w:rsidP="003B4EDE">
      <w:pPr>
        <w:rPr>
          <w:rFonts w:ascii="Arial" w:hAnsi="Arial" w:cs="Arial"/>
        </w:rPr>
      </w:pPr>
      <w:r w:rsidRPr="00A45382">
        <w:rPr>
          <w:rFonts w:ascii="Arial" w:hAnsi="Arial" w:cs="Arial"/>
        </w:rPr>
        <w:t xml:space="preserve">5.9.5 </w:t>
      </w:r>
      <w:r w:rsidR="00010F16" w:rsidRPr="00A45382">
        <w:rPr>
          <w:rFonts w:ascii="Arial" w:hAnsi="Arial" w:cs="Arial"/>
        </w:rPr>
        <w:t xml:space="preserve">Televisions installed in the unit have not functioned for most of the reporting period but were </w:t>
      </w:r>
      <w:r w:rsidR="00950E61" w:rsidRPr="00A45382">
        <w:rPr>
          <w:rFonts w:ascii="Arial" w:hAnsi="Arial" w:cs="Arial"/>
        </w:rPr>
        <w:t xml:space="preserve">eventually </w:t>
      </w:r>
      <w:r w:rsidR="00010F16" w:rsidRPr="00A45382">
        <w:rPr>
          <w:rFonts w:ascii="Arial" w:hAnsi="Arial" w:cs="Arial"/>
        </w:rPr>
        <w:t>connected</w:t>
      </w:r>
      <w:r w:rsidR="00214D6D" w:rsidRPr="00A45382">
        <w:rPr>
          <w:rFonts w:ascii="Arial" w:hAnsi="Arial" w:cs="Arial"/>
        </w:rPr>
        <w:t xml:space="preserve"> </w:t>
      </w:r>
      <w:r w:rsidR="009D7B52" w:rsidRPr="00A45382">
        <w:rPr>
          <w:rFonts w:ascii="Arial" w:hAnsi="Arial" w:cs="Arial"/>
        </w:rPr>
        <w:t>in</w:t>
      </w:r>
      <w:r w:rsidR="00010F16" w:rsidRPr="00A45382">
        <w:rPr>
          <w:rFonts w:ascii="Arial" w:hAnsi="Arial" w:cs="Arial"/>
        </w:rPr>
        <w:t xml:space="preserve"> December</w:t>
      </w:r>
      <w:r w:rsidR="00950E61" w:rsidRPr="00A45382">
        <w:rPr>
          <w:rFonts w:ascii="Arial" w:hAnsi="Arial" w:cs="Arial"/>
        </w:rPr>
        <w:t>.</w:t>
      </w:r>
    </w:p>
    <w:p w:rsidR="0009396E" w:rsidRPr="00A45382" w:rsidRDefault="0009396E" w:rsidP="003B4EDE">
      <w:pPr>
        <w:rPr>
          <w:rFonts w:ascii="Arial" w:hAnsi="Arial" w:cs="Arial"/>
        </w:rPr>
      </w:pPr>
    </w:p>
    <w:p w:rsidR="0009396E" w:rsidRPr="00A45382" w:rsidRDefault="00084284" w:rsidP="003B4EDE">
      <w:pPr>
        <w:rPr>
          <w:rFonts w:ascii="Arial" w:hAnsi="Arial" w:cs="Arial"/>
          <w:b/>
        </w:rPr>
      </w:pPr>
      <w:r w:rsidRPr="00A45382">
        <w:rPr>
          <w:rFonts w:ascii="Arial" w:hAnsi="Arial" w:cs="Arial"/>
          <w:b/>
        </w:rPr>
        <w:t>5.10 VISITS</w:t>
      </w:r>
    </w:p>
    <w:p w:rsidR="00094910" w:rsidRPr="00A45382" w:rsidRDefault="00C32243" w:rsidP="003B4EDE">
      <w:pPr>
        <w:rPr>
          <w:rFonts w:ascii="Arial" w:hAnsi="Arial" w:cs="Arial"/>
        </w:rPr>
      </w:pPr>
      <w:r w:rsidRPr="00A45382">
        <w:rPr>
          <w:rFonts w:ascii="Arial" w:hAnsi="Arial" w:cs="Arial"/>
        </w:rPr>
        <w:t xml:space="preserve">5.10.1 </w:t>
      </w:r>
      <w:r w:rsidR="00094910" w:rsidRPr="00A45382">
        <w:rPr>
          <w:rFonts w:ascii="Arial" w:hAnsi="Arial" w:cs="Arial"/>
        </w:rPr>
        <w:t xml:space="preserve">The visits area is spacious and comfortable, with </w:t>
      </w:r>
      <w:r w:rsidR="0081725A">
        <w:rPr>
          <w:rFonts w:ascii="Arial" w:hAnsi="Arial" w:cs="Arial"/>
        </w:rPr>
        <w:t>a</w:t>
      </w:r>
      <w:r w:rsidR="00094910" w:rsidRPr="00A45382">
        <w:rPr>
          <w:rFonts w:ascii="Arial" w:hAnsi="Arial" w:cs="Arial"/>
        </w:rPr>
        <w:t xml:space="preserve"> play area</w:t>
      </w:r>
      <w:r w:rsidR="0081725A">
        <w:rPr>
          <w:rFonts w:ascii="Arial" w:hAnsi="Arial" w:cs="Arial"/>
        </w:rPr>
        <w:t xml:space="preserve"> for children</w:t>
      </w:r>
      <w:r w:rsidR="00094910" w:rsidRPr="00A45382">
        <w:rPr>
          <w:rFonts w:ascii="Arial" w:hAnsi="Arial" w:cs="Arial"/>
        </w:rPr>
        <w:t>, video games, and cubicles for legal visit</w:t>
      </w:r>
      <w:r w:rsidR="001F632E" w:rsidRPr="00A45382">
        <w:rPr>
          <w:rFonts w:ascii="Arial" w:hAnsi="Arial" w:cs="Arial"/>
        </w:rPr>
        <w:t>s.  Visiting hours are</w:t>
      </w:r>
      <w:r w:rsidR="00240C9F" w:rsidRPr="00240C9F">
        <w:rPr>
          <w:rFonts w:ascii="Arial" w:hAnsi="Arial" w:cs="Arial"/>
        </w:rPr>
        <w:t xml:space="preserve"> </w:t>
      </w:r>
      <w:r w:rsidR="00240C9F">
        <w:rPr>
          <w:rFonts w:ascii="Arial" w:hAnsi="Arial" w:cs="Arial"/>
        </w:rPr>
        <w:t>substantial</w:t>
      </w:r>
      <w:r w:rsidR="001F632E" w:rsidRPr="00A45382">
        <w:rPr>
          <w:rFonts w:ascii="Arial" w:hAnsi="Arial" w:cs="Arial"/>
        </w:rPr>
        <w:t xml:space="preserve">. </w:t>
      </w:r>
      <w:r w:rsidR="00094910" w:rsidRPr="00A45382">
        <w:rPr>
          <w:rFonts w:ascii="Arial" w:hAnsi="Arial" w:cs="Arial"/>
        </w:rPr>
        <w:t xml:space="preserve">There are vending </w:t>
      </w:r>
      <w:r w:rsidR="00A374A8" w:rsidRPr="00A45382">
        <w:rPr>
          <w:rFonts w:ascii="Arial" w:hAnsi="Arial" w:cs="Arial"/>
        </w:rPr>
        <w:t>machines for</w:t>
      </w:r>
      <w:r w:rsidR="002C221A" w:rsidRPr="00A45382">
        <w:rPr>
          <w:rFonts w:ascii="Arial" w:hAnsi="Arial" w:cs="Arial"/>
        </w:rPr>
        <w:t xml:space="preserve"> hot and </w:t>
      </w:r>
      <w:r w:rsidR="00A374A8" w:rsidRPr="00A45382">
        <w:rPr>
          <w:rFonts w:ascii="Arial" w:hAnsi="Arial" w:cs="Arial"/>
        </w:rPr>
        <w:t>cold drinks</w:t>
      </w:r>
      <w:r w:rsidR="002C221A" w:rsidRPr="00A45382">
        <w:rPr>
          <w:rFonts w:ascii="Arial" w:hAnsi="Arial" w:cs="Arial"/>
        </w:rPr>
        <w:t xml:space="preserve"> and confection</w:t>
      </w:r>
      <w:r w:rsidR="00F307F5">
        <w:rPr>
          <w:rFonts w:ascii="Arial" w:hAnsi="Arial" w:cs="Arial"/>
        </w:rPr>
        <w:t>e</w:t>
      </w:r>
      <w:r w:rsidR="002C221A" w:rsidRPr="00A45382">
        <w:rPr>
          <w:rFonts w:ascii="Arial" w:hAnsi="Arial" w:cs="Arial"/>
        </w:rPr>
        <w:t xml:space="preserve">ry </w:t>
      </w:r>
      <w:r w:rsidR="00094910" w:rsidRPr="00A45382">
        <w:rPr>
          <w:rFonts w:ascii="Arial" w:hAnsi="Arial" w:cs="Arial"/>
        </w:rPr>
        <w:t xml:space="preserve">although the prices are high for the goods on offer. Visitors may order a filled baguette from the kitchen if </w:t>
      </w:r>
      <w:r w:rsidR="00262DBB" w:rsidRPr="00A45382">
        <w:rPr>
          <w:rFonts w:ascii="Arial" w:hAnsi="Arial" w:cs="Arial"/>
        </w:rPr>
        <w:t>required</w:t>
      </w:r>
      <w:r w:rsidR="00094910" w:rsidRPr="00A45382">
        <w:rPr>
          <w:rFonts w:ascii="Arial" w:hAnsi="Arial" w:cs="Arial"/>
        </w:rPr>
        <w:t>.</w:t>
      </w:r>
      <w:r w:rsidR="002C221A" w:rsidRPr="00A45382">
        <w:rPr>
          <w:rFonts w:ascii="Arial" w:hAnsi="Arial" w:cs="Arial"/>
        </w:rPr>
        <w:t xml:space="preserve"> </w:t>
      </w:r>
    </w:p>
    <w:p w:rsidR="00094910" w:rsidRPr="00A45382" w:rsidRDefault="00C32243" w:rsidP="003B4EDE">
      <w:pPr>
        <w:rPr>
          <w:rFonts w:ascii="Arial" w:hAnsi="Arial" w:cs="Arial"/>
        </w:rPr>
      </w:pPr>
      <w:r w:rsidRPr="00A45382">
        <w:rPr>
          <w:rFonts w:ascii="Arial" w:hAnsi="Arial" w:cs="Arial"/>
        </w:rPr>
        <w:t xml:space="preserve">5.10.2 </w:t>
      </w:r>
      <w:r w:rsidR="00094910" w:rsidRPr="00A45382">
        <w:rPr>
          <w:rFonts w:ascii="Arial" w:hAnsi="Arial" w:cs="Arial"/>
        </w:rPr>
        <w:t xml:space="preserve">We hear anecdotally that detainees have few visits </w:t>
      </w:r>
      <w:r w:rsidR="00A374A8" w:rsidRPr="00A45382">
        <w:rPr>
          <w:rFonts w:ascii="Arial" w:hAnsi="Arial" w:cs="Arial"/>
        </w:rPr>
        <w:t>from friends</w:t>
      </w:r>
      <w:r w:rsidR="00094910" w:rsidRPr="00A45382">
        <w:rPr>
          <w:rFonts w:ascii="Arial" w:hAnsi="Arial" w:cs="Arial"/>
        </w:rPr>
        <w:t xml:space="preserve"> and family because of </w:t>
      </w:r>
      <w:r w:rsidR="00AA3405" w:rsidRPr="00A45382">
        <w:rPr>
          <w:rFonts w:ascii="Arial" w:hAnsi="Arial" w:cs="Arial"/>
        </w:rPr>
        <w:t>T</w:t>
      </w:r>
      <w:r w:rsidR="00094910" w:rsidRPr="00A45382">
        <w:rPr>
          <w:rFonts w:ascii="Arial" w:hAnsi="Arial" w:cs="Arial"/>
        </w:rPr>
        <w:t>he</w:t>
      </w:r>
      <w:r w:rsidR="002C221A" w:rsidRPr="00A45382">
        <w:rPr>
          <w:rFonts w:ascii="Arial" w:hAnsi="Arial" w:cs="Arial"/>
        </w:rPr>
        <w:t xml:space="preserve"> </w:t>
      </w:r>
      <w:r w:rsidR="00A374A8" w:rsidRPr="00A45382">
        <w:rPr>
          <w:rFonts w:ascii="Arial" w:hAnsi="Arial" w:cs="Arial"/>
        </w:rPr>
        <w:t>Verne’s isolated</w:t>
      </w:r>
      <w:r w:rsidR="00094910" w:rsidRPr="00A45382">
        <w:rPr>
          <w:rFonts w:ascii="Arial" w:hAnsi="Arial" w:cs="Arial"/>
        </w:rPr>
        <w:t xml:space="preserve"> rural location and the distance from the station. It is an hour’s journey from Weymouth </w:t>
      </w:r>
      <w:r w:rsidR="00A374A8" w:rsidRPr="00A45382">
        <w:rPr>
          <w:rFonts w:ascii="Arial" w:hAnsi="Arial" w:cs="Arial"/>
        </w:rPr>
        <w:t>Station to</w:t>
      </w:r>
      <w:r w:rsidR="008A68CE" w:rsidRPr="00A45382">
        <w:rPr>
          <w:rFonts w:ascii="Arial" w:hAnsi="Arial" w:cs="Arial"/>
        </w:rPr>
        <w:t xml:space="preserve"> the IRC</w:t>
      </w:r>
      <w:r w:rsidR="00094910" w:rsidRPr="00A45382">
        <w:rPr>
          <w:rFonts w:ascii="Arial" w:hAnsi="Arial" w:cs="Arial"/>
        </w:rPr>
        <w:t xml:space="preserve"> by bus and </w:t>
      </w:r>
      <w:r w:rsidR="008A68CE" w:rsidRPr="00A45382">
        <w:rPr>
          <w:rFonts w:ascii="Arial" w:hAnsi="Arial" w:cs="Arial"/>
        </w:rPr>
        <w:t xml:space="preserve">a </w:t>
      </w:r>
      <w:r w:rsidR="00094910" w:rsidRPr="00A45382">
        <w:rPr>
          <w:rFonts w:ascii="Arial" w:hAnsi="Arial" w:cs="Arial"/>
        </w:rPr>
        <w:t>serious uphill walk of over a</w:t>
      </w:r>
      <w:r w:rsidR="00820905" w:rsidRPr="00A45382">
        <w:rPr>
          <w:rFonts w:ascii="Arial" w:hAnsi="Arial" w:cs="Arial"/>
        </w:rPr>
        <w:t xml:space="preserve"> mile; there is no courtesy bus</w:t>
      </w:r>
      <w:r w:rsidR="00094910" w:rsidRPr="00A45382">
        <w:rPr>
          <w:rFonts w:ascii="Arial" w:hAnsi="Arial" w:cs="Arial"/>
        </w:rPr>
        <w:t xml:space="preserve"> and no financial help with fares.</w:t>
      </w:r>
    </w:p>
    <w:p w:rsidR="00594A95" w:rsidRPr="00A45382" w:rsidRDefault="00C32243" w:rsidP="003B4EDE">
      <w:pPr>
        <w:rPr>
          <w:rFonts w:ascii="Arial" w:hAnsi="Arial" w:cs="Arial"/>
        </w:rPr>
      </w:pPr>
      <w:r w:rsidRPr="00A45382">
        <w:rPr>
          <w:rFonts w:ascii="Arial" w:hAnsi="Arial" w:cs="Arial"/>
        </w:rPr>
        <w:t xml:space="preserve">5.10.3 </w:t>
      </w:r>
      <w:r w:rsidR="00FF0A0D" w:rsidRPr="00A45382">
        <w:rPr>
          <w:rFonts w:ascii="Arial" w:hAnsi="Arial" w:cs="Arial"/>
        </w:rPr>
        <w:t xml:space="preserve">The </w:t>
      </w:r>
      <w:r w:rsidR="001D23D3" w:rsidRPr="00A45382">
        <w:rPr>
          <w:rFonts w:ascii="Arial" w:hAnsi="Arial" w:cs="Arial"/>
        </w:rPr>
        <w:t>Board</w:t>
      </w:r>
      <w:r w:rsidR="00FF0A0D" w:rsidRPr="00A45382">
        <w:rPr>
          <w:rFonts w:ascii="Arial" w:hAnsi="Arial" w:cs="Arial"/>
        </w:rPr>
        <w:t xml:space="preserve"> would like to see detainees being given access to </w:t>
      </w:r>
      <w:r w:rsidR="00122325" w:rsidRPr="00A45382">
        <w:rPr>
          <w:rFonts w:ascii="Arial" w:hAnsi="Arial" w:cs="Arial"/>
        </w:rPr>
        <w:t>‘</w:t>
      </w:r>
      <w:r w:rsidR="003231D3" w:rsidRPr="00A45382">
        <w:rPr>
          <w:rFonts w:ascii="Arial" w:hAnsi="Arial" w:cs="Arial"/>
        </w:rPr>
        <w:t>virtual visits</w:t>
      </w:r>
      <w:r w:rsidR="00122325" w:rsidRPr="00A45382">
        <w:rPr>
          <w:rFonts w:ascii="Arial" w:hAnsi="Arial" w:cs="Arial"/>
        </w:rPr>
        <w:t>’</w:t>
      </w:r>
      <w:r w:rsidR="003231D3" w:rsidRPr="00A45382">
        <w:rPr>
          <w:rFonts w:ascii="Arial" w:hAnsi="Arial" w:cs="Arial"/>
        </w:rPr>
        <w:t xml:space="preserve"> </w:t>
      </w:r>
      <w:r w:rsidR="009D7B52" w:rsidRPr="00A45382">
        <w:rPr>
          <w:rFonts w:ascii="Arial" w:hAnsi="Arial" w:cs="Arial"/>
        </w:rPr>
        <w:t>including</w:t>
      </w:r>
      <w:r w:rsidR="003231D3" w:rsidRPr="00A45382">
        <w:rPr>
          <w:rFonts w:ascii="Arial" w:hAnsi="Arial" w:cs="Arial"/>
        </w:rPr>
        <w:t xml:space="preserve"> </w:t>
      </w:r>
      <w:r w:rsidR="00FF0A0D" w:rsidRPr="00A45382">
        <w:rPr>
          <w:rFonts w:ascii="Arial" w:hAnsi="Arial" w:cs="Arial"/>
        </w:rPr>
        <w:t>Sky</w:t>
      </w:r>
      <w:r w:rsidR="00B21006" w:rsidRPr="00A45382">
        <w:rPr>
          <w:rFonts w:ascii="Arial" w:hAnsi="Arial" w:cs="Arial"/>
        </w:rPr>
        <w:t>p</w:t>
      </w:r>
      <w:r w:rsidR="00FF0A0D" w:rsidRPr="00A45382">
        <w:rPr>
          <w:rFonts w:ascii="Arial" w:hAnsi="Arial" w:cs="Arial"/>
        </w:rPr>
        <w:t xml:space="preserve">e as a way of partly ameliorating the </w:t>
      </w:r>
      <w:r w:rsidR="00122325" w:rsidRPr="00A45382">
        <w:rPr>
          <w:rFonts w:ascii="Arial" w:hAnsi="Arial" w:cs="Arial"/>
        </w:rPr>
        <w:t xml:space="preserve">paucity of visits and the </w:t>
      </w:r>
      <w:r w:rsidR="00FF0A0D" w:rsidRPr="00A45382">
        <w:rPr>
          <w:rFonts w:ascii="Arial" w:hAnsi="Arial" w:cs="Arial"/>
        </w:rPr>
        <w:t xml:space="preserve">inevitable isolation </w:t>
      </w:r>
      <w:r w:rsidR="00944236" w:rsidRPr="00A45382">
        <w:rPr>
          <w:rFonts w:ascii="Arial" w:hAnsi="Arial" w:cs="Arial"/>
        </w:rPr>
        <w:t xml:space="preserve">that </w:t>
      </w:r>
      <w:r w:rsidR="00F307F5">
        <w:rPr>
          <w:rFonts w:ascii="Arial" w:hAnsi="Arial" w:cs="Arial"/>
        </w:rPr>
        <w:t>detainees</w:t>
      </w:r>
      <w:r w:rsidR="00F307F5" w:rsidRPr="00A45382">
        <w:rPr>
          <w:rFonts w:ascii="Arial" w:hAnsi="Arial" w:cs="Arial"/>
        </w:rPr>
        <w:t xml:space="preserve"> </w:t>
      </w:r>
      <w:r w:rsidR="00944236" w:rsidRPr="00A45382">
        <w:rPr>
          <w:rFonts w:ascii="Arial" w:hAnsi="Arial" w:cs="Arial"/>
        </w:rPr>
        <w:t>feel (</w:t>
      </w:r>
      <w:r w:rsidR="00077E58" w:rsidRPr="00A45382">
        <w:rPr>
          <w:rFonts w:ascii="Arial" w:hAnsi="Arial" w:cs="Arial"/>
        </w:rPr>
        <w:t>P6; 4.1.10</w:t>
      </w:r>
      <w:r w:rsidR="00944236" w:rsidRPr="00A45382">
        <w:rPr>
          <w:rFonts w:ascii="Arial" w:hAnsi="Arial" w:cs="Arial"/>
        </w:rPr>
        <w:t>)</w:t>
      </w:r>
    </w:p>
    <w:p w:rsidR="00AB0625" w:rsidRPr="00A45382" w:rsidRDefault="00C32243" w:rsidP="003B4EDE">
      <w:pPr>
        <w:rPr>
          <w:rFonts w:ascii="Arial" w:hAnsi="Arial" w:cs="Arial"/>
        </w:rPr>
      </w:pPr>
      <w:r w:rsidRPr="00A45382">
        <w:rPr>
          <w:rFonts w:ascii="Arial" w:hAnsi="Arial" w:cs="Arial"/>
        </w:rPr>
        <w:t>5.</w:t>
      </w:r>
      <w:r w:rsidR="00B93B9A" w:rsidRPr="00A45382">
        <w:rPr>
          <w:rFonts w:ascii="Arial" w:hAnsi="Arial" w:cs="Arial"/>
        </w:rPr>
        <w:t xml:space="preserve">10.4 </w:t>
      </w:r>
      <w:r w:rsidR="00094910" w:rsidRPr="00A45382">
        <w:rPr>
          <w:rFonts w:ascii="Arial" w:hAnsi="Arial" w:cs="Arial"/>
        </w:rPr>
        <w:t>Detainees are however visited by local support groups such as ‘AVID’.</w:t>
      </w:r>
    </w:p>
    <w:p w:rsidR="007C1989" w:rsidRPr="00A45382" w:rsidRDefault="00637013" w:rsidP="003B4EDE">
      <w:pPr>
        <w:rPr>
          <w:rFonts w:ascii="Arial" w:hAnsi="Arial" w:cs="Arial"/>
          <w:b/>
          <w:u w:val="single"/>
        </w:rPr>
      </w:pPr>
      <w:r w:rsidRPr="00A45382">
        <w:rPr>
          <w:rFonts w:ascii="Arial" w:hAnsi="Arial" w:cs="Arial"/>
          <w:b/>
        </w:rPr>
        <w:lastRenderedPageBreak/>
        <w:t xml:space="preserve"> </w:t>
      </w:r>
      <w:r w:rsidR="00B10C14" w:rsidRPr="00A45382">
        <w:rPr>
          <w:rFonts w:ascii="Arial" w:hAnsi="Arial" w:cs="Arial"/>
          <w:b/>
          <w:u w:val="single"/>
        </w:rPr>
        <w:t>SECTION 6</w:t>
      </w:r>
      <w:r w:rsidR="00DF161A" w:rsidRPr="00A45382">
        <w:rPr>
          <w:rFonts w:ascii="Arial" w:hAnsi="Arial" w:cs="Arial"/>
          <w:b/>
          <w:u w:val="single"/>
        </w:rPr>
        <w:t xml:space="preserve">    </w:t>
      </w:r>
    </w:p>
    <w:p w:rsidR="00310062" w:rsidRPr="00A45382" w:rsidRDefault="00DF161A" w:rsidP="003B4EDE">
      <w:pPr>
        <w:rPr>
          <w:rFonts w:ascii="Arial" w:hAnsi="Arial" w:cs="Arial"/>
        </w:rPr>
      </w:pPr>
      <w:r w:rsidRPr="00A45382">
        <w:rPr>
          <w:rFonts w:ascii="Arial" w:hAnsi="Arial" w:cs="Arial"/>
          <w:b/>
        </w:rPr>
        <w:t xml:space="preserve"> </w:t>
      </w:r>
      <w:r w:rsidR="00310062" w:rsidRPr="00A45382">
        <w:rPr>
          <w:rFonts w:ascii="Arial" w:hAnsi="Arial" w:cs="Arial"/>
          <w:b/>
        </w:rPr>
        <w:t>WORK OF THE IMB</w:t>
      </w:r>
    </w:p>
    <w:p w:rsidR="00FF5701" w:rsidRPr="00A45382" w:rsidRDefault="001E6CBE" w:rsidP="003B4EDE">
      <w:pPr>
        <w:rPr>
          <w:rFonts w:ascii="Arial" w:hAnsi="Arial" w:cs="Arial"/>
          <w:b/>
        </w:rPr>
      </w:pPr>
      <w:r w:rsidRPr="00A45382">
        <w:rPr>
          <w:rFonts w:ascii="Arial" w:hAnsi="Arial" w:cs="Arial"/>
          <w:b/>
        </w:rPr>
        <w:t>A</w:t>
      </w:r>
      <w:r w:rsidR="003A0389" w:rsidRPr="00A45382">
        <w:rPr>
          <w:rFonts w:ascii="Arial" w:hAnsi="Arial" w:cs="Arial"/>
          <w:b/>
        </w:rPr>
        <w:t>nnex</w:t>
      </w:r>
      <w:r w:rsidR="00D926D3" w:rsidRPr="00A45382">
        <w:rPr>
          <w:rFonts w:ascii="Arial" w:hAnsi="Arial" w:cs="Arial"/>
          <w:b/>
        </w:rPr>
        <w:t xml:space="preserve"> A -</w:t>
      </w:r>
      <w:r w:rsidRPr="00A45382">
        <w:rPr>
          <w:rFonts w:ascii="Arial" w:hAnsi="Arial" w:cs="Arial"/>
          <w:b/>
        </w:rPr>
        <w:t xml:space="preserve"> Applications received by the IMB</w:t>
      </w:r>
    </w:p>
    <w:tbl>
      <w:tblPr>
        <w:tblStyle w:val="TableGrid"/>
        <w:tblW w:w="0" w:type="auto"/>
        <w:tblLook w:val="04A0" w:firstRow="1" w:lastRow="0" w:firstColumn="1" w:lastColumn="0" w:noHBand="0" w:noVBand="1"/>
      </w:tblPr>
      <w:tblGrid>
        <w:gridCol w:w="6345"/>
        <w:gridCol w:w="1560"/>
      </w:tblGrid>
      <w:tr w:rsidR="00FF5701" w:rsidRPr="00A45382" w:rsidTr="006B01AE">
        <w:tc>
          <w:tcPr>
            <w:tcW w:w="6345" w:type="dxa"/>
          </w:tcPr>
          <w:p w:rsidR="006637A3" w:rsidRPr="00A45382" w:rsidRDefault="00FF5701" w:rsidP="003947AE">
            <w:pPr>
              <w:rPr>
                <w:rFonts w:ascii="Arial" w:hAnsi="Arial" w:cs="Arial"/>
              </w:rPr>
            </w:pPr>
            <w:r w:rsidRPr="00A45382">
              <w:rPr>
                <w:rFonts w:ascii="Arial" w:hAnsi="Arial" w:cs="Arial"/>
              </w:rPr>
              <w:t>Home Office/ immigration case</w:t>
            </w:r>
          </w:p>
        </w:tc>
        <w:tc>
          <w:tcPr>
            <w:tcW w:w="1560" w:type="dxa"/>
          </w:tcPr>
          <w:p w:rsidR="00FF5701" w:rsidRPr="00A45382" w:rsidRDefault="00FF5701" w:rsidP="003B4EDE">
            <w:pPr>
              <w:rPr>
                <w:rFonts w:ascii="Arial" w:hAnsi="Arial" w:cs="Arial"/>
              </w:rPr>
            </w:pPr>
            <w:r w:rsidRPr="00A45382">
              <w:rPr>
                <w:rFonts w:ascii="Arial" w:hAnsi="Arial" w:cs="Arial"/>
              </w:rPr>
              <w:t>19</w:t>
            </w:r>
          </w:p>
        </w:tc>
      </w:tr>
      <w:tr w:rsidR="00FF5701" w:rsidRPr="00A45382" w:rsidTr="006B01AE">
        <w:tc>
          <w:tcPr>
            <w:tcW w:w="6345" w:type="dxa"/>
          </w:tcPr>
          <w:p w:rsidR="006637A3" w:rsidRPr="00A45382" w:rsidRDefault="00FF5701" w:rsidP="003947AE">
            <w:pPr>
              <w:rPr>
                <w:rFonts w:ascii="Arial" w:hAnsi="Arial" w:cs="Arial"/>
              </w:rPr>
            </w:pPr>
            <w:r w:rsidRPr="00A45382">
              <w:rPr>
                <w:rFonts w:ascii="Arial" w:hAnsi="Arial" w:cs="Arial"/>
              </w:rPr>
              <w:t>Healthcare</w:t>
            </w:r>
          </w:p>
        </w:tc>
        <w:tc>
          <w:tcPr>
            <w:tcW w:w="1560" w:type="dxa"/>
          </w:tcPr>
          <w:p w:rsidR="00FF5701" w:rsidRPr="00A45382" w:rsidRDefault="00FF5701" w:rsidP="003B4EDE">
            <w:pPr>
              <w:rPr>
                <w:rFonts w:ascii="Arial" w:hAnsi="Arial" w:cs="Arial"/>
              </w:rPr>
            </w:pPr>
            <w:r w:rsidRPr="00A45382">
              <w:rPr>
                <w:rFonts w:ascii="Arial" w:hAnsi="Arial" w:cs="Arial"/>
              </w:rPr>
              <w:t>19</w:t>
            </w:r>
          </w:p>
        </w:tc>
      </w:tr>
      <w:tr w:rsidR="00FF5701" w:rsidRPr="00A45382" w:rsidTr="006B01AE">
        <w:tc>
          <w:tcPr>
            <w:tcW w:w="6345" w:type="dxa"/>
          </w:tcPr>
          <w:p w:rsidR="006637A3" w:rsidRPr="00A45382" w:rsidRDefault="00FF5701" w:rsidP="003947AE">
            <w:pPr>
              <w:rPr>
                <w:rFonts w:ascii="Arial" w:hAnsi="Arial" w:cs="Arial"/>
              </w:rPr>
            </w:pPr>
            <w:r w:rsidRPr="00A45382">
              <w:rPr>
                <w:rFonts w:ascii="Arial" w:hAnsi="Arial" w:cs="Arial"/>
              </w:rPr>
              <w:t>Members of staff</w:t>
            </w:r>
          </w:p>
        </w:tc>
        <w:tc>
          <w:tcPr>
            <w:tcW w:w="1560" w:type="dxa"/>
          </w:tcPr>
          <w:p w:rsidR="00FF5701" w:rsidRPr="00A45382" w:rsidRDefault="00FF5701" w:rsidP="003B4EDE">
            <w:pPr>
              <w:rPr>
                <w:rFonts w:ascii="Arial" w:hAnsi="Arial" w:cs="Arial"/>
              </w:rPr>
            </w:pPr>
            <w:r w:rsidRPr="00A45382">
              <w:rPr>
                <w:rFonts w:ascii="Arial" w:hAnsi="Arial" w:cs="Arial"/>
              </w:rPr>
              <w:t>4</w:t>
            </w:r>
          </w:p>
        </w:tc>
      </w:tr>
      <w:tr w:rsidR="00FF5701" w:rsidRPr="00A45382" w:rsidTr="006B01AE">
        <w:tc>
          <w:tcPr>
            <w:tcW w:w="6345" w:type="dxa"/>
          </w:tcPr>
          <w:p w:rsidR="006637A3" w:rsidRPr="00A45382" w:rsidRDefault="00FF5701" w:rsidP="003947AE">
            <w:pPr>
              <w:rPr>
                <w:rFonts w:ascii="Arial" w:hAnsi="Arial" w:cs="Arial"/>
              </w:rPr>
            </w:pPr>
            <w:r w:rsidRPr="00A45382">
              <w:rPr>
                <w:rFonts w:ascii="Arial" w:hAnsi="Arial" w:cs="Arial"/>
              </w:rPr>
              <w:t>Transport</w:t>
            </w:r>
          </w:p>
        </w:tc>
        <w:tc>
          <w:tcPr>
            <w:tcW w:w="1560" w:type="dxa"/>
          </w:tcPr>
          <w:p w:rsidR="00FF5701" w:rsidRPr="00A45382" w:rsidRDefault="00FF5701" w:rsidP="003B4EDE">
            <w:pPr>
              <w:rPr>
                <w:rFonts w:ascii="Arial" w:hAnsi="Arial" w:cs="Arial"/>
              </w:rPr>
            </w:pPr>
            <w:r w:rsidRPr="00A45382">
              <w:rPr>
                <w:rFonts w:ascii="Arial" w:hAnsi="Arial" w:cs="Arial"/>
              </w:rPr>
              <w:t>2</w:t>
            </w:r>
          </w:p>
        </w:tc>
      </w:tr>
      <w:tr w:rsidR="00FF5701" w:rsidRPr="00A45382" w:rsidTr="006B01AE">
        <w:tc>
          <w:tcPr>
            <w:tcW w:w="6345" w:type="dxa"/>
          </w:tcPr>
          <w:p w:rsidR="006637A3" w:rsidRPr="00A45382" w:rsidRDefault="00FF5701" w:rsidP="003947AE">
            <w:pPr>
              <w:rPr>
                <w:rFonts w:ascii="Arial" w:hAnsi="Arial" w:cs="Arial"/>
              </w:rPr>
            </w:pPr>
            <w:r w:rsidRPr="00A45382">
              <w:rPr>
                <w:rFonts w:ascii="Arial" w:hAnsi="Arial" w:cs="Arial"/>
              </w:rPr>
              <w:t>Food</w:t>
            </w:r>
          </w:p>
        </w:tc>
        <w:tc>
          <w:tcPr>
            <w:tcW w:w="1560" w:type="dxa"/>
          </w:tcPr>
          <w:p w:rsidR="00FF5701" w:rsidRPr="00A45382" w:rsidRDefault="00FF5701" w:rsidP="003B4EDE">
            <w:pPr>
              <w:rPr>
                <w:rFonts w:ascii="Arial" w:hAnsi="Arial" w:cs="Arial"/>
              </w:rPr>
            </w:pPr>
            <w:r w:rsidRPr="00A45382">
              <w:rPr>
                <w:rFonts w:ascii="Arial" w:hAnsi="Arial" w:cs="Arial"/>
              </w:rPr>
              <w:t>5</w:t>
            </w:r>
          </w:p>
        </w:tc>
      </w:tr>
      <w:tr w:rsidR="00FF5701" w:rsidRPr="00A45382" w:rsidTr="006B01AE">
        <w:tc>
          <w:tcPr>
            <w:tcW w:w="6345" w:type="dxa"/>
          </w:tcPr>
          <w:p w:rsidR="006637A3" w:rsidRPr="00A45382" w:rsidRDefault="00FF5701" w:rsidP="003947AE">
            <w:pPr>
              <w:rPr>
                <w:rFonts w:ascii="Arial" w:hAnsi="Arial" w:cs="Arial"/>
              </w:rPr>
            </w:pPr>
            <w:r w:rsidRPr="00A45382">
              <w:rPr>
                <w:rFonts w:ascii="Arial" w:hAnsi="Arial" w:cs="Arial"/>
              </w:rPr>
              <w:t>Work/pay</w:t>
            </w:r>
          </w:p>
        </w:tc>
        <w:tc>
          <w:tcPr>
            <w:tcW w:w="1560" w:type="dxa"/>
          </w:tcPr>
          <w:p w:rsidR="00FF5701" w:rsidRPr="00A45382" w:rsidRDefault="00FF5701" w:rsidP="003B4EDE">
            <w:pPr>
              <w:rPr>
                <w:rFonts w:ascii="Arial" w:hAnsi="Arial" w:cs="Arial"/>
              </w:rPr>
            </w:pPr>
            <w:r w:rsidRPr="00A45382">
              <w:rPr>
                <w:rFonts w:ascii="Arial" w:hAnsi="Arial" w:cs="Arial"/>
              </w:rPr>
              <w:t>2</w:t>
            </w:r>
          </w:p>
        </w:tc>
      </w:tr>
      <w:tr w:rsidR="00FF5701" w:rsidRPr="00A45382" w:rsidTr="006B01AE">
        <w:tc>
          <w:tcPr>
            <w:tcW w:w="6345" w:type="dxa"/>
          </w:tcPr>
          <w:p w:rsidR="006637A3" w:rsidRPr="00A45382" w:rsidRDefault="00FF5701" w:rsidP="003947AE">
            <w:pPr>
              <w:rPr>
                <w:rFonts w:ascii="Arial" w:hAnsi="Arial" w:cs="Arial"/>
              </w:rPr>
            </w:pPr>
            <w:r w:rsidRPr="00A45382">
              <w:rPr>
                <w:rFonts w:ascii="Arial" w:hAnsi="Arial" w:cs="Arial"/>
              </w:rPr>
              <w:t>Lost property (other establishments)</w:t>
            </w:r>
            <w:r w:rsidR="003947AE" w:rsidRPr="00A45382">
              <w:rPr>
                <w:rFonts w:ascii="Arial" w:hAnsi="Arial" w:cs="Arial"/>
              </w:rPr>
              <w:t xml:space="preserve"> </w:t>
            </w:r>
          </w:p>
        </w:tc>
        <w:tc>
          <w:tcPr>
            <w:tcW w:w="1560" w:type="dxa"/>
          </w:tcPr>
          <w:p w:rsidR="00FF5701" w:rsidRPr="00A45382" w:rsidRDefault="00FF5701" w:rsidP="003B4EDE">
            <w:pPr>
              <w:rPr>
                <w:rFonts w:ascii="Arial" w:hAnsi="Arial" w:cs="Arial"/>
              </w:rPr>
            </w:pPr>
            <w:r w:rsidRPr="00A45382">
              <w:rPr>
                <w:rFonts w:ascii="Arial" w:hAnsi="Arial" w:cs="Arial"/>
              </w:rPr>
              <w:t>5</w:t>
            </w:r>
          </w:p>
        </w:tc>
      </w:tr>
      <w:tr w:rsidR="00FF5701" w:rsidRPr="00A45382" w:rsidTr="006B01AE">
        <w:tc>
          <w:tcPr>
            <w:tcW w:w="6345" w:type="dxa"/>
          </w:tcPr>
          <w:p w:rsidR="006637A3" w:rsidRPr="00A45382" w:rsidRDefault="00FF5701" w:rsidP="003947AE">
            <w:pPr>
              <w:rPr>
                <w:rFonts w:ascii="Arial" w:hAnsi="Arial" w:cs="Arial"/>
              </w:rPr>
            </w:pPr>
            <w:r w:rsidRPr="00A45382">
              <w:rPr>
                <w:rFonts w:ascii="Arial" w:hAnsi="Arial" w:cs="Arial"/>
              </w:rPr>
              <w:t>Shop</w:t>
            </w:r>
          </w:p>
        </w:tc>
        <w:tc>
          <w:tcPr>
            <w:tcW w:w="1560" w:type="dxa"/>
          </w:tcPr>
          <w:p w:rsidR="00FF5701" w:rsidRPr="00A45382" w:rsidRDefault="00FF5701" w:rsidP="003B4EDE">
            <w:pPr>
              <w:rPr>
                <w:rFonts w:ascii="Arial" w:hAnsi="Arial" w:cs="Arial"/>
              </w:rPr>
            </w:pPr>
            <w:r w:rsidRPr="00A45382">
              <w:rPr>
                <w:rFonts w:ascii="Arial" w:hAnsi="Arial" w:cs="Arial"/>
              </w:rPr>
              <w:t>1</w:t>
            </w:r>
          </w:p>
        </w:tc>
      </w:tr>
      <w:tr w:rsidR="00FF5701" w:rsidRPr="00A45382" w:rsidTr="006B01AE">
        <w:tc>
          <w:tcPr>
            <w:tcW w:w="6345" w:type="dxa"/>
          </w:tcPr>
          <w:p w:rsidR="006637A3" w:rsidRPr="00A45382" w:rsidRDefault="00FF5701" w:rsidP="003947AE">
            <w:pPr>
              <w:rPr>
                <w:rFonts w:ascii="Arial" w:hAnsi="Arial" w:cs="Arial"/>
              </w:rPr>
            </w:pPr>
            <w:r w:rsidRPr="00A45382">
              <w:rPr>
                <w:rFonts w:ascii="Arial" w:hAnsi="Arial" w:cs="Arial"/>
              </w:rPr>
              <w:t>Internet</w:t>
            </w:r>
          </w:p>
        </w:tc>
        <w:tc>
          <w:tcPr>
            <w:tcW w:w="1560" w:type="dxa"/>
          </w:tcPr>
          <w:p w:rsidR="00FF5701" w:rsidRPr="00A45382" w:rsidRDefault="00FF5701" w:rsidP="003B4EDE">
            <w:pPr>
              <w:rPr>
                <w:rFonts w:ascii="Arial" w:hAnsi="Arial" w:cs="Arial"/>
              </w:rPr>
            </w:pPr>
            <w:r w:rsidRPr="00A45382">
              <w:rPr>
                <w:rFonts w:ascii="Arial" w:hAnsi="Arial" w:cs="Arial"/>
              </w:rPr>
              <w:t>2</w:t>
            </w:r>
          </w:p>
        </w:tc>
      </w:tr>
      <w:tr w:rsidR="00FF5701" w:rsidRPr="00A45382" w:rsidTr="006B01AE">
        <w:tc>
          <w:tcPr>
            <w:tcW w:w="6345" w:type="dxa"/>
          </w:tcPr>
          <w:p w:rsidR="006637A3" w:rsidRPr="00A45382" w:rsidRDefault="00FF5701" w:rsidP="003947AE">
            <w:pPr>
              <w:rPr>
                <w:rFonts w:ascii="Arial" w:hAnsi="Arial" w:cs="Arial"/>
              </w:rPr>
            </w:pPr>
            <w:r w:rsidRPr="00A45382">
              <w:rPr>
                <w:rFonts w:ascii="Arial" w:hAnsi="Arial" w:cs="Arial"/>
              </w:rPr>
              <w:t>Transfer request</w:t>
            </w:r>
          </w:p>
        </w:tc>
        <w:tc>
          <w:tcPr>
            <w:tcW w:w="1560" w:type="dxa"/>
          </w:tcPr>
          <w:p w:rsidR="00FF5701" w:rsidRPr="00A45382" w:rsidRDefault="00FF5701" w:rsidP="003B4EDE">
            <w:pPr>
              <w:rPr>
                <w:rFonts w:ascii="Arial" w:hAnsi="Arial" w:cs="Arial"/>
              </w:rPr>
            </w:pPr>
            <w:r w:rsidRPr="00A45382">
              <w:rPr>
                <w:rFonts w:ascii="Arial" w:hAnsi="Arial" w:cs="Arial"/>
              </w:rPr>
              <w:t>1</w:t>
            </w:r>
          </w:p>
        </w:tc>
      </w:tr>
      <w:tr w:rsidR="00FF5701" w:rsidRPr="00A45382" w:rsidTr="006B01AE">
        <w:tc>
          <w:tcPr>
            <w:tcW w:w="6345" w:type="dxa"/>
          </w:tcPr>
          <w:p w:rsidR="006637A3" w:rsidRPr="00A45382" w:rsidRDefault="00FF5701" w:rsidP="003947AE">
            <w:pPr>
              <w:rPr>
                <w:rFonts w:ascii="Arial" w:hAnsi="Arial" w:cs="Arial"/>
              </w:rPr>
            </w:pPr>
            <w:r w:rsidRPr="00A45382">
              <w:rPr>
                <w:rFonts w:ascii="Arial" w:hAnsi="Arial" w:cs="Arial"/>
              </w:rPr>
              <w:t>Accommodation</w:t>
            </w:r>
          </w:p>
        </w:tc>
        <w:tc>
          <w:tcPr>
            <w:tcW w:w="1560" w:type="dxa"/>
          </w:tcPr>
          <w:p w:rsidR="00FF5701" w:rsidRPr="00A45382" w:rsidRDefault="00FF5701" w:rsidP="003B4EDE">
            <w:pPr>
              <w:rPr>
                <w:rFonts w:ascii="Arial" w:hAnsi="Arial" w:cs="Arial"/>
              </w:rPr>
            </w:pPr>
            <w:r w:rsidRPr="00A45382">
              <w:rPr>
                <w:rFonts w:ascii="Arial" w:hAnsi="Arial" w:cs="Arial"/>
              </w:rPr>
              <w:t>1</w:t>
            </w:r>
          </w:p>
        </w:tc>
      </w:tr>
    </w:tbl>
    <w:p w:rsidR="00CD5E4E" w:rsidRPr="00A45382" w:rsidRDefault="00CD5E4E" w:rsidP="003B4EDE">
      <w:pPr>
        <w:rPr>
          <w:rFonts w:ascii="Arial" w:hAnsi="Arial" w:cs="Arial"/>
        </w:rPr>
      </w:pPr>
    </w:p>
    <w:p w:rsidR="00CD5E4E" w:rsidRPr="00A45382" w:rsidRDefault="000C6B8B" w:rsidP="003B4EDE">
      <w:pPr>
        <w:rPr>
          <w:rFonts w:ascii="Arial" w:hAnsi="Arial" w:cs="Arial"/>
          <w:b/>
        </w:rPr>
      </w:pPr>
      <w:r w:rsidRPr="00A45382">
        <w:rPr>
          <w:rFonts w:ascii="Arial" w:hAnsi="Arial" w:cs="Arial"/>
          <w:b/>
        </w:rPr>
        <w:t>A</w:t>
      </w:r>
      <w:r w:rsidR="00FF5701" w:rsidRPr="00A45382">
        <w:rPr>
          <w:rFonts w:ascii="Arial" w:hAnsi="Arial" w:cs="Arial"/>
          <w:b/>
        </w:rPr>
        <w:t xml:space="preserve">nnex B – </w:t>
      </w:r>
      <w:r w:rsidR="001E6CBE" w:rsidRPr="00A45382">
        <w:rPr>
          <w:rFonts w:ascii="Arial" w:hAnsi="Arial" w:cs="Arial"/>
          <w:b/>
        </w:rPr>
        <w:t>Board Statistics</w:t>
      </w:r>
    </w:p>
    <w:tbl>
      <w:tblPr>
        <w:tblW w:w="4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9"/>
        <w:gridCol w:w="1452"/>
      </w:tblGrid>
      <w:tr w:rsidR="005F12F7" w:rsidRPr="00A45382" w:rsidTr="00546B51">
        <w:tc>
          <w:tcPr>
            <w:tcW w:w="4074" w:type="pct"/>
            <w:vAlign w:val="center"/>
          </w:tcPr>
          <w:p w:rsidR="005F12F7" w:rsidRPr="00A45382" w:rsidRDefault="005F12F7" w:rsidP="00546B51">
            <w:pPr>
              <w:rPr>
                <w:rFonts w:ascii="Arial" w:hAnsi="Arial" w:cs="Arial"/>
              </w:rPr>
            </w:pPr>
            <w:r w:rsidRPr="00A45382">
              <w:rPr>
                <w:rFonts w:ascii="Arial" w:hAnsi="Arial" w:cs="Arial"/>
              </w:rPr>
              <w:t>Recommended complement of Board Members</w:t>
            </w:r>
          </w:p>
        </w:tc>
        <w:tc>
          <w:tcPr>
            <w:tcW w:w="926" w:type="pct"/>
            <w:vAlign w:val="center"/>
          </w:tcPr>
          <w:p w:rsidR="005F12F7" w:rsidRPr="00A45382" w:rsidRDefault="005F12F7" w:rsidP="00546B51">
            <w:pPr>
              <w:rPr>
                <w:rFonts w:ascii="Arial" w:hAnsi="Arial" w:cs="Arial"/>
              </w:rPr>
            </w:pPr>
            <w:r w:rsidRPr="00A45382">
              <w:rPr>
                <w:rFonts w:ascii="Arial" w:hAnsi="Arial" w:cs="Arial"/>
              </w:rPr>
              <w:t>14</w:t>
            </w:r>
          </w:p>
        </w:tc>
      </w:tr>
      <w:tr w:rsidR="005F12F7" w:rsidRPr="00A45382" w:rsidTr="00546B51">
        <w:tc>
          <w:tcPr>
            <w:tcW w:w="4074" w:type="pct"/>
            <w:vAlign w:val="center"/>
          </w:tcPr>
          <w:p w:rsidR="005F12F7" w:rsidRPr="00A45382" w:rsidRDefault="005F12F7" w:rsidP="00546B51">
            <w:pPr>
              <w:rPr>
                <w:rFonts w:ascii="Arial" w:hAnsi="Arial" w:cs="Arial"/>
              </w:rPr>
            </w:pPr>
            <w:r w:rsidRPr="00A45382">
              <w:rPr>
                <w:rFonts w:ascii="Arial" w:hAnsi="Arial" w:cs="Arial"/>
              </w:rPr>
              <w:t>Number of members at start of reporting period</w:t>
            </w:r>
          </w:p>
        </w:tc>
        <w:tc>
          <w:tcPr>
            <w:tcW w:w="926" w:type="pct"/>
            <w:vAlign w:val="center"/>
          </w:tcPr>
          <w:p w:rsidR="005F12F7" w:rsidRPr="00A45382" w:rsidRDefault="005F12F7" w:rsidP="00546B51">
            <w:pPr>
              <w:rPr>
                <w:rFonts w:ascii="Arial" w:hAnsi="Arial" w:cs="Arial"/>
              </w:rPr>
            </w:pPr>
            <w:r w:rsidRPr="00A45382">
              <w:rPr>
                <w:rFonts w:ascii="Arial" w:hAnsi="Arial" w:cs="Arial"/>
              </w:rPr>
              <w:t>10**</w:t>
            </w:r>
          </w:p>
        </w:tc>
      </w:tr>
      <w:tr w:rsidR="005F12F7" w:rsidRPr="00A45382" w:rsidTr="00546B51">
        <w:tc>
          <w:tcPr>
            <w:tcW w:w="4074" w:type="pct"/>
            <w:vAlign w:val="center"/>
          </w:tcPr>
          <w:p w:rsidR="005F12F7" w:rsidRPr="00A45382" w:rsidRDefault="005F12F7" w:rsidP="00546B51">
            <w:pPr>
              <w:rPr>
                <w:rFonts w:ascii="Arial" w:hAnsi="Arial" w:cs="Arial"/>
              </w:rPr>
            </w:pPr>
            <w:r w:rsidRPr="00A45382">
              <w:rPr>
                <w:rFonts w:ascii="Arial" w:hAnsi="Arial" w:cs="Arial"/>
              </w:rPr>
              <w:t>Number of members at the end of reporting period</w:t>
            </w:r>
          </w:p>
        </w:tc>
        <w:tc>
          <w:tcPr>
            <w:tcW w:w="926" w:type="pct"/>
            <w:vAlign w:val="center"/>
          </w:tcPr>
          <w:p w:rsidR="005F12F7" w:rsidRPr="00A45382" w:rsidRDefault="005F12F7" w:rsidP="00546B51">
            <w:pPr>
              <w:rPr>
                <w:rFonts w:ascii="Arial" w:hAnsi="Arial" w:cs="Arial"/>
              </w:rPr>
            </w:pPr>
            <w:r w:rsidRPr="00A45382">
              <w:rPr>
                <w:rFonts w:ascii="Arial" w:hAnsi="Arial" w:cs="Arial"/>
              </w:rPr>
              <w:t>10</w:t>
            </w:r>
          </w:p>
        </w:tc>
      </w:tr>
      <w:tr w:rsidR="005F12F7" w:rsidRPr="00A45382" w:rsidTr="00546B51">
        <w:tc>
          <w:tcPr>
            <w:tcW w:w="4074" w:type="pct"/>
            <w:vAlign w:val="center"/>
          </w:tcPr>
          <w:p w:rsidR="005F12F7" w:rsidRPr="00A45382" w:rsidRDefault="005F12F7" w:rsidP="00546B51">
            <w:pPr>
              <w:rPr>
                <w:rFonts w:ascii="Arial" w:hAnsi="Arial" w:cs="Arial"/>
              </w:rPr>
            </w:pPr>
            <w:r w:rsidRPr="00A45382">
              <w:rPr>
                <w:rFonts w:ascii="Arial" w:hAnsi="Arial" w:cs="Arial"/>
              </w:rPr>
              <w:t>Number of new members joining</w:t>
            </w:r>
          </w:p>
        </w:tc>
        <w:tc>
          <w:tcPr>
            <w:tcW w:w="926" w:type="pct"/>
            <w:vAlign w:val="center"/>
          </w:tcPr>
          <w:p w:rsidR="005F12F7" w:rsidRPr="00A45382" w:rsidRDefault="005F12F7" w:rsidP="00546B51">
            <w:pPr>
              <w:rPr>
                <w:rFonts w:ascii="Arial" w:hAnsi="Arial" w:cs="Arial"/>
              </w:rPr>
            </w:pPr>
            <w:r w:rsidRPr="00A45382">
              <w:rPr>
                <w:rFonts w:ascii="Arial" w:hAnsi="Arial" w:cs="Arial"/>
              </w:rPr>
              <w:t>1</w:t>
            </w:r>
          </w:p>
        </w:tc>
      </w:tr>
      <w:tr w:rsidR="005F12F7" w:rsidRPr="00A45382" w:rsidTr="00546B51">
        <w:tc>
          <w:tcPr>
            <w:tcW w:w="4074" w:type="pct"/>
            <w:vAlign w:val="center"/>
          </w:tcPr>
          <w:p w:rsidR="005F12F7" w:rsidRPr="00A45382" w:rsidRDefault="005F12F7" w:rsidP="00546B51">
            <w:pPr>
              <w:rPr>
                <w:rFonts w:ascii="Arial" w:hAnsi="Arial" w:cs="Arial"/>
              </w:rPr>
            </w:pPr>
            <w:r w:rsidRPr="00A45382">
              <w:rPr>
                <w:rFonts w:ascii="Arial" w:hAnsi="Arial" w:cs="Arial"/>
              </w:rPr>
              <w:t>Number of members leaving</w:t>
            </w:r>
          </w:p>
        </w:tc>
        <w:tc>
          <w:tcPr>
            <w:tcW w:w="926" w:type="pct"/>
            <w:vAlign w:val="center"/>
          </w:tcPr>
          <w:p w:rsidR="005F12F7" w:rsidRPr="00A45382" w:rsidRDefault="005F12F7" w:rsidP="00546B51">
            <w:pPr>
              <w:rPr>
                <w:rFonts w:ascii="Arial" w:hAnsi="Arial" w:cs="Arial"/>
              </w:rPr>
            </w:pPr>
            <w:r w:rsidRPr="00A45382">
              <w:rPr>
                <w:rFonts w:ascii="Arial" w:hAnsi="Arial" w:cs="Arial"/>
              </w:rPr>
              <w:t>1</w:t>
            </w:r>
          </w:p>
        </w:tc>
      </w:tr>
      <w:tr w:rsidR="005F12F7" w:rsidRPr="00A45382" w:rsidTr="00546B51">
        <w:trPr>
          <w:trHeight w:val="243"/>
        </w:trPr>
        <w:tc>
          <w:tcPr>
            <w:tcW w:w="4074" w:type="pct"/>
            <w:vAlign w:val="center"/>
          </w:tcPr>
          <w:p w:rsidR="005F12F7" w:rsidRPr="00A45382" w:rsidRDefault="005F12F7" w:rsidP="00546B51">
            <w:pPr>
              <w:rPr>
                <w:rFonts w:ascii="Arial" w:hAnsi="Arial" w:cs="Arial"/>
              </w:rPr>
            </w:pPr>
            <w:r w:rsidRPr="00A45382">
              <w:rPr>
                <w:rFonts w:ascii="Arial" w:hAnsi="Arial" w:cs="Arial"/>
              </w:rPr>
              <w:t>Total number of Board meetings</w:t>
            </w:r>
          </w:p>
        </w:tc>
        <w:tc>
          <w:tcPr>
            <w:tcW w:w="926" w:type="pct"/>
            <w:vAlign w:val="center"/>
          </w:tcPr>
          <w:p w:rsidR="005F12F7" w:rsidRPr="00A45382" w:rsidRDefault="005F12F7" w:rsidP="00546B51">
            <w:pPr>
              <w:rPr>
                <w:rFonts w:ascii="Arial" w:hAnsi="Arial" w:cs="Arial"/>
              </w:rPr>
            </w:pPr>
            <w:r w:rsidRPr="00A45382">
              <w:rPr>
                <w:rFonts w:ascii="Arial" w:hAnsi="Arial" w:cs="Arial"/>
              </w:rPr>
              <w:t>12</w:t>
            </w:r>
          </w:p>
        </w:tc>
      </w:tr>
      <w:tr w:rsidR="005F12F7" w:rsidRPr="00A45382" w:rsidTr="00546B51">
        <w:tc>
          <w:tcPr>
            <w:tcW w:w="4074" w:type="pct"/>
            <w:vAlign w:val="center"/>
          </w:tcPr>
          <w:p w:rsidR="005F12F7" w:rsidRPr="00A45382" w:rsidRDefault="005F12F7" w:rsidP="00546B51">
            <w:pPr>
              <w:rPr>
                <w:rFonts w:ascii="Arial" w:hAnsi="Arial" w:cs="Arial"/>
              </w:rPr>
            </w:pPr>
            <w:r w:rsidRPr="00A45382">
              <w:rPr>
                <w:rFonts w:ascii="Arial" w:hAnsi="Arial" w:cs="Arial"/>
              </w:rPr>
              <w:t>Total number of visits to the IRC including all meetings</w:t>
            </w:r>
          </w:p>
        </w:tc>
        <w:tc>
          <w:tcPr>
            <w:tcW w:w="926" w:type="pct"/>
            <w:vAlign w:val="center"/>
          </w:tcPr>
          <w:p w:rsidR="005F12F7" w:rsidRPr="00A45382" w:rsidRDefault="005F12F7" w:rsidP="00546B51">
            <w:pPr>
              <w:rPr>
                <w:rFonts w:ascii="Arial" w:hAnsi="Arial" w:cs="Arial"/>
              </w:rPr>
            </w:pPr>
            <w:r w:rsidRPr="00A45382">
              <w:rPr>
                <w:rFonts w:ascii="Arial" w:hAnsi="Arial" w:cs="Arial"/>
              </w:rPr>
              <w:t>270</w:t>
            </w:r>
          </w:p>
        </w:tc>
      </w:tr>
      <w:tr w:rsidR="005F12F7" w:rsidRPr="00A45382" w:rsidTr="00546B51">
        <w:tc>
          <w:tcPr>
            <w:tcW w:w="4074" w:type="pct"/>
            <w:vAlign w:val="center"/>
          </w:tcPr>
          <w:p w:rsidR="005F12F7" w:rsidRPr="00A45382" w:rsidRDefault="005F12F7" w:rsidP="00546B51">
            <w:pPr>
              <w:rPr>
                <w:rFonts w:ascii="Arial" w:hAnsi="Arial" w:cs="Arial"/>
              </w:rPr>
            </w:pPr>
            <w:r w:rsidRPr="00A45382">
              <w:rPr>
                <w:rFonts w:ascii="Arial" w:hAnsi="Arial" w:cs="Arial"/>
              </w:rPr>
              <w:t>Total number of applications received</w:t>
            </w:r>
          </w:p>
        </w:tc>
        <w:tc>
          <w:tcPr>
            <w:tcW w:w="926" w:type="pct"/>
            <w:vAlign w:val="center"/>
          </w:tcPr>
          <w:p w:rsidR="005F12F7" w:rsidRPr="00A45382" w:rsidRDefault="005F12F7" w:rsidP="00546B51">
            <w:pPr>
              <w:rPr>
                <w:rFonts w:ascii="Arial" w:hAnsi="Arial" w:cs="Arial"/>
              </w:rPr>
            </w:pPr>
            <w:r w:rsidRPr="00A45382">
              <w:rPr>
                <w:rFonts w:ascii="Arial" w:hAnsi="Arial" w:cs="Arial"/>
              </w:rPr>
              <w:t>61</w:t>
            </w:r>
          </w:p>
        </w:tc>
      </w:tr>
      <w:tr w:rsidR="005F12F7" w:rsidRPr="00A45382" w:rsidTr="00546B51">
        <w:tc>
          <w:tcPr>
            <w:tcW w:w="4074" w:type="pct"/>
            <w:vAlign w:val="center"/>
          </w:tcPr>
          <w:p w:rsidR="005F12F7" w:rsidRPr="00A45382" w:rsidRDefault="005F12F7" w:rsidP="00546B51">
            <w:pPr>
              <w:rPr>
                <w:rFonts w:ascii="Arial" w:hAnsi="Arial" w:cs="Arial"/>
              </w:rPr>
            </w:pPr>
            <w:r w:rsidRPr="00A45382">
              <w:rPr>
                <w:rFonts w:ascii="Arial" w:hAnsi="Arial" w:cs="Arial"/>
              </w:rPr>
              <w:t>Date of Annual Team Performance Review</w:t>
            </w:r>
          </w:p>
        </w:tc>
        <w:tc>
          <w:tcPr>
            <w:tcW w:w="926" w:type="pct"/>
            <w:vAlign w:val="center"/>
          </w:tcPr>
          <w:p w:rsidR="005F12F7" w:rsidRPr="00ED0F37" w:rsidRDefault="005F12F7" w:rsidP="00546B51">
            <w:pPr>
              <w:rPr>
                <w:rFonts w:ascii="Arial" w:hAnsi="Arial" w:cs="Arial"/>
                <w:sz w:val="16"/>
                <w:szCs w:val="16"/>
              </w:rPr>
            </w:pPr>
            <w:r w:rsidRPr="00ED0F37">
              <w:rPr>
                <w:rFonts w:ascii="Arial" w:hAnsi="Arial" w:cs="Arial"/>
                <w:sz w:val="16"/>
                <w:szCs w:val="16"/>
              </w:rPr>
              <w:t>Not during the reporting period</w:t>
            </w:r>
          </w:p>
        </w:tc>
      </w:tr>
    </w:tbl>
    <w:p w:rsidR="005F12F7" w:rsidRPr="00A45382" w:rsidRDefault="005F12F7" w:rsidP="003B4EDE">
      <w:pPr>
        <w:rPr>
          <w:rFonts w:ascii="Arial" w:hAnsi="Arial" w:cs="Arial"/>
        </w:rPr>
      </w:pPr>
    </w:p>
    <w:p w:rsidR="005F12F7" w:rsidRPr="00A45382" w:rsidRDefault="00C370CF" w:rsidP="003B4EDE">
      <w:pPr>
        <w:rPr>
          <w:rFonts w:ascii="Arial" w:hAnsi="Arial" w:cs="Arial"/>
        </w:rPr>
      </w:pPr>
      <w:r w:rsidRPr="00A45382">
        <w:rPr>
          <w:rFonts w:ascii="Arial" w:hAnsi="Arial" w:cs="Arial"/>
        </w:rPr>
        <w:t>**</w:t>
      </w:r>
      <w:r w:rsidR="00FF5701" w:rsidRPr="00A45382">
        <w:rPr>
          <w:rFonts w:ascii="Arial" w:hAnsi="Arial" w:cs="Arial"/>
        </w:rPr>
        <w:t>One member was inactive due to a</w:t>
      </w:r>
      <w:r w:rsidR="0098538A">
        <w:rPr>
          <w:rFonts w:ascii="Arial" w:hAnsi="Arial" w:cs="Arial"/>
        </w:rPr>
        <w:t>n administrative issue</w:t>
      </w:r>
      <w:r w:rsidR="00FF5701" w:rsidRPr="00A45382">
        <w:rPr>
          <w:rFonts w:ascii="Arial" w:hAnsi="Arial" w:cs="Arial"/>
        </w:rPr>
        <w:t xml:space="preserve">.  She officially left the </w:t>
      </w:r>
      <w:r w:rsidR="001D23D3" w:rsidRPr="00A45382">
        <w:rPr>
          <w:rFonts w:ascii="Arial" w:hAnsi="Arial" w:cs="Arial"/>
        </w:rPr>
        <w:t>Board</w:t>
      </w:r>
      <w:r w:rsidR="00FF5701" w:rsidRPr="00A45382">
        <w:rPr>
          <w:rFonts w:ascii="Arial" w:hAnsi="Arial" w:cs="Arial"/>
        </w:rPr>
        <w:t xml:space="preserve"> in September 2015</w:t>
      </w:r>
      <w:r w:rsidR="009310D2" w:rsidRPr="00A45382">
        <w:rPr>
          <w:rFonts w:ascii="Arial" w:hAnsi="Arial" w:cs="Arial"/>
        </w:rPr>
        <w:t>.</w:t>
      </w:r>
      <w:r w:rsidR="003947AE" w:rsidRPr="00A45382">
        <w:rPr>
          <w:rFonts w:ascii="Arial" w:hAnsi="Arial" w:cs="Arial"/>
        </w:rPr>
        <w:t xml:space="preserve"> </w:t>
      </w:r>
      <w:r w:rsidR="00EA080D" w:rsidRPr="00A45382">
        <w:rPr>
          <w:rFonts w:ascii="Arial" w:hAnsi="Arial" w:cs="Arial"/>
        </w:rPr>
        <w:t xml:space="preserve">Another </w:t>
      </w:r>
      <w:r w:rsidR="00B10C14" w:rsidRPr="00A45382">
        <w:rPr>
          <w:rFonts w:ascii="Arial" w:hAnsi="Arial" w:cs="Arial"/>
        </w:rPr>
        <w:t>member took</w:t>
      </w:r>
      <w:r w:rsidR="00EA080D" w:rsidRPr="00A45382">
        <w:rPr>
          <w:rFonts w:ascii="Arial" w:hAnsi="Arial" w:cs="Arial"/>
        </w:rPr>
        <w:t xml:space="preserve"> </w:t>
      </w:r>
      <w:r w:rsidR="00357B2F">
        <w:rPr>
          <w:rFonts w:ascii="Arial" w:hAnsi="Arial" w:cs="Arial"/>
        </w:rPr>
        <w:t xml:space="preserve">a </w:t>
      </w:r>
      <w:r w:rsidR="00EA080D" w:rsidRPr="00A45382">
        <w:rPr>
          <w:rFonts w:ascii="Arial" w:hAnsi="Arial" w:cs="Arial"/>
        </w:rPr>
        <w:t>6 month sabbatical</w:t>
      </w:r>
      <w:r w:rsidR="00B706DA" w:rsidRPr="00A45382">
        <w:rPr>
          <w:rFonts w:ascii="Arial" w:hAnsi="Arial" w:cs="Arial"/>
        </w:rPr>
        <w:t xml:space="preserve"> from January to June</w:t>
      </w:r>
      <w:r w:rsidR="005F12F7" w:rsidRPr="00A45382">
        <w:rPr>
          <w:rFonts w:ascii="Arial" w:hAnsi="Arial" w:cs="Arial"/>
        </w:rPr>
        <w:t xml:space="preserve"> </w:t>
      </w:r>
      <w:r w:rsidR="00F307F5">
        <w:rPr>
          <w:rFonts w:ascii="Arial" w:hAnsi="Arial" w:cs="Arial"/>
        </w:rPr>
        <w:t xml:space="preserve">2015 </w:t>
      </w:r>
      <w:r w:rsidR="005F12F7" w:rsidRPr="00A45382">
        <w:rPr>
          <w:rFonts w:ascii="Arial" w:hAnsi="Arial" w:cs="Arial"/>
        </w:rPr>
        <w:t>to complete a degree</w:t>
      </w:r>
      <w:r w:rsidR="00D926D3" w:rsidRPr="00A45382">
        <w:rPr>
          <w:rFonts w:ascii="Arial" w:hAnsi="Arial" w:cs="Arial"/>
        </w:rPr>
        <w:t>.</w:t>
      </w:r>
    </w:p>
    <w:p w:rsidR="00737C04" w:rsidRPr="00A45382" w:rsidRDefault="00784D4E" w:rsidP="003B4EDE">
      <w:pPr>
        <w:rPr>
          <w:rFonts w:ascii="Arial" w:hAnsi="Arial" w:cs="Arial"/>
          <w:b/>
        </w:rPr>
      </w:pPr>
      <w:r w:rsidRPr="00A45382">
        <w:rPr>
          <w:rFonts w:ascii="Arial" w:hAnsi="Arial" w:cs="Arial"/>
          <w:b/>
        </w:rPr>
        <w:lastRenderedPageBreak/>
        <w:t>Appendix</w:t>
      </w:r>
      <w:r w:rsidR="006F2282" w:rsidRPr="00A45382">
        <w:rPr>
          <w:rFonts w:ascii="Arial" w:hAnsi="Arial" w:cs="Arial"/>
          <w:b/>
        </w:rPr>
        <w:t xml:space="preserve"> </w:t>
      </w:r>
      <w:r w:rsidR="00407488" w:rsidRPr="00A45382">
        <w:rPr>
          <w:rFonts w:ascii="Arial" w:hAnsi="Arial" w:cs="Arial"/>
          <w:b/>
        </w:rPr>
        <w:t>1.</w:t>
      </w:r>
    </w:p>
    <w:p w:rsidR="00407488" w:rsidRPr="00A45382" w:rsidRDefault="00407488" w:rsidP="003B4EDE">
      <w:pPr>
        <w:rPr>
          <w:rFonts w:ascii="Arial" w:hAnsi="Arial" w:cs="Arial"/>
          <w:b/>
        </w:rPr>
      </w:pPr>
    </w:p>
    <w:p w:rsidR="004E3236" w:rsidRPr="00A45382" w:rsidRDefault="00010F16" w:rsidP="003B4EDE">
      <w:pPr>
        <w:rPr>
          <w:rFonts w:ascii="Arial" w:hAnsi="Arial" w:cs="Arial"/>
          <w:b/>
        </w:rPr>
      </w:pPr>
      <w:r w:rsidRPr="00A45382">
        <w:rPr>
          <w:rFonts w:ascii="Arial" w:hAnsi="Arial" w:cs="Arial"/>
          <w:b/>
        </w:rPr>
        <w:t>Average Daily Activity Involvement 14-18 December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240"/>
        <w:gridCol w:w="461"/>
        <w:gridCol w:w="1175"/>
        <w:gridCol w:w="560"/>
      </w:tblGrid>
      <w:tr w:rsidR="00010F16" w:rsidRPr="00A45382" w:rsidTr="00C50E8B">
        <w:trPr>
          <w:trHeight w:val="276"/>
        </w:trPr>
        <w:tc>
          <w:tcPr>
            <w:tcW w:w="1900"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b/>
              </w:rPr>
            </w:pPr>
            <w:r w:rsidRPr="00A45382">
              <w:rPr>
                <w:rFonts w:ascii="Arial" w:hAnsi="Arial" w:cs="Arial"/>
                <w:b/>
              </w:rPr>
              <w:t>ACTIVITY</w:t>
            </w:r>
          </w:p>
        </w:tc>
        <w:tc>
          <w:tcPr>
            <w:tcW w:w="1240"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b/>
              </w:rPr>
            </w:pPr>
            <w:r w:rsidRPr="00A45382">
              <w:rPr>
                <w:rFonts w:ascii="Arial" w:hAnsi="Arial" w:cs="Arial"/>
                <w:b/>
              </w:rPr>
              <w:t>AM</w:t>
            </w:r>
          </w:p>
        </w:tc>
        <w:tc>
          <w:tcPr>
            <w:tcW w:w="236"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b/>
              </w:rPr>
            </w:pPr>
            <w:r w:rsidRPr="00A45382">
              <w:rPr>
                <w:rFonts w:ascii="Arial" w:hAnsi="Arial" w:cs="Arial"/>
                <w:b/>
              </w:rPr>
              <w:t>%</w:t>
            </w:r>
          </w:p>
        </w:tc>
        <w:tc>
          <w:tcPr>
            <w:tcW w:w="1175"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b/>
              </w:rPr>
            </w:pPr>
            <w:r w:rsidRPr="00A45382">
              <w:rPr>
                <w:rFonts w:ascii="Arial" w:hAnsi="Arial" w:cs="Arial"/>
                <w:b/>
              </w:rPr>
              <w:t>PM</w:t>
            </w:r>
          </w:p>
        </w:tc>
        <w:tc>
          <w:tcPr>
            <w:tcW w:w="560"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b/>
              </w:rPr>
            </w:pPr>
            <w:r w:rsidRPr="00A45382">
              <w:rPr>
                <w:rFonts w:ascii="Arial" w:hAnsi="Arial" w:cs="Arial"/>
                <w:b/>
              </w:rPr>
              <w:t>%</w:t>
            </w:r>
          </w:p>
        </w:tc>
      </w:tr>
      <w:tr w:rsidR="00010F16" w:rsidRPr="00A45382" w:rsidTr="00C50E8B">
        <w:trPr>
          <w:trHeight w:val="309"/>
        </w:trPr>
        <w:tc>
          <w:tcPr>
            <w:tcW w:w="1900"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Not engaged</w:t>
            </w:r>
          </w:p>
        </w:tc>
        <w:tc>
          <w:tcPr>
            <w:tcW w:w="1240"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161</w:t>
            </w:r>
          </w:p>
        </w:tc>
        <w:tc>
          <w:tcPr>
            <w:tcW w:w="236"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39</w:t>
            </w:r>
          </w:p>
        </w:tc>
        <w:tc>
          <w:tcPr>
            <w:tcW w:w="1175"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160</w:t>
            </w:r>
          </w:p>
        </w:tc>
        <w:tc>
          <w:tcPr>
            <w:tcW w:w="560"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38</w:t>
            </w:r>
          </w:p>
        </w:tc>
      </w:tr>
      <w:tr w:rsidR="00010F16" w:rsidRPr="00A45382" w:rsidTr="00C50E8B">
        <w:trPr>
          <w:trHeight w:val="276"/>
        </w:trPr>
        <w:tc>
          <w:tcPr>
            <w:tcW w:w="1900"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Orderly</w:t>
            </w:r>
          </w:p>
        </w:tc>
        <w:tc>
          <w:tcPr>
            <w:tcW w:w="1240"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21.6</w:t>
            </w:r>
          </w:p>
        </w:tc>
        <w:tc>
          <w:tcPr>
            <w:tcW w:w="236"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5</w:t>
            </w:r>
          </w:p>
        </w:tc>
        <w:tc>
          <w:tcPr>
            <w:tcW w:w="1175"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21</w:t>
            </w:r>
          </w:p>
        </w:tc>
        <w:tc>
          <w:tcPr>
            <w:tcW w:w="560"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5</w:t>
            </w:r>
          </w:p>
        </w:tc>
      </w:tr>
      <w:tr w:rsidR="00010F16" w:rsidRPr="00A45382" w:rsidTr="00C50E8B">
        <w:trPr>
          <w:trHeight w:val="276"/>
        </w:trPr>
        <w:tc>
          <w:tcPr>
            <w:tcW w:w="1900"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Cleaner</w:t>
            </w:r>
          </w:p>
        </w:tc>
        <w:tc>
          <w:tcPr>
            <w:tcW w:w="1240"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51</w:t>
            </w:r>
          </w:p>
        </w:tc>
        <w:tc>
          <w:tcPr>
            <w:tcW w:w="236"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12</w:t>
            </w:r>
          </w:p>
        </w:tc>
        <w:tc>
          <w:tcPr>
            <w:tcW w:w="1175"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51</w:t>
            </w:r>
          </w:p>
        </w:tc>
        <w:tc>
          <w:tcPr>
            <w:tcW w:w="560"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12</w:t>
            </w:r>
          </w:p>
        </w:tc>
      </w:tr>
      <w:tr w:rsidR="00010F16" w:rsidRPr="00A45382" w:rsidTr="00C50E8B">
        <w:trPr>
          <w:trHeight w:val="276"/>
        </w:trPr>
        <w:tc>
          <w:tcPr>
            <w:tcW w:w="1900"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Servery</w:t>
            </w:r>
          </w:p>
        </w:tc>
        <w:tc>
          <w:tcPr>
            <w:tcW w:w="1240"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33</w:t>
            </w:r>
          </w:p>
        </w:tc>
        <w:tc>
          <w:tcPr>
            <w:tcW w:w="236"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8</w:t>
            </w:r>
          </w:p>
        </w:tc>
        <w:tc>
          <w:tcPr>
            <w:tcW w:w="1175"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32.8</w:t>
            </w:r>
          </w:p>
        </w:tc>
        <w:tc>
          <w:tcPr>
            <w:tcW w:w="560"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8</w:t>
            </w:r>
          </w:p>
        </w:tc>
      </w:tr>
      <w:tr w:rsidR="00010F16" w:rsidRPr="00A45382" w:rsidTr="00C50E8B">
        <w:trPr>
          <w:trHeight w:val="276"/>
        </w:trPr>
        <w:tc>
          <w:tcPr>
            <w:tcW w:w="1900"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Wing Rep</w:t>
            </w:r>
          </w:p>
        </w:tc>
        <w:tc>
          <w:tcPr>
            <w:tcW w:w="1240"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14.6</w:t>
            </w:r>
          </w:p>
        </w:tc>
        <w:tc>
          <w:tcPr>
            <w:tcW w:w="236"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4</w:t>
            </w:r>
          </w:p>
        </w:tc>
        <w:tc>
          <w:tcPr>
            <w:tcW w:w="1175"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15</w:t>
            </w:r>
          </w:p>
        </w:tc>
        <w:tc>
          <w:tcPr>
            <w:tcW w:w="560"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4</w:t>
            </w:r>
          </w:p>
        </w:tc>
      </w:tr>
      <w:tr w:rsidR="00010F16" w:rsidRPr="00A45382" w:rsidTr="00C50E8B">
        <w:trPr>
          <w:trHeight w:val="276"/>
        </w:trPr>
        <w:tc>
          <w:tcPr>
            <w:tcW w:w="1900"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Education</w:t>
            </w:r>
          </w:p>
        </w:tc>
        <w:tc>
          <w:tcPr>
            <w:tcW w:w="1240"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31.6</w:t>
            </w:r>
          </w:p>
        </w:tc>
        <w:tc>
          <w:tcPr>
            <w:tcW w:w="236"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8</w:t>
            </w:r>
          </w:p>
        </w:tc>
        <w:tc>
          <w:tcPr>
            <w:tcW w:w="1175"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41.8</w:t>
            </w:r>
          </w:p>
        </w:tc>
        <w:tc>
          <w:tcPr>
            <w:tcW w:w="560"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10</w:t>
            </w:r>
          </w:p>
        </w:tc>
      </w:tr>
      <w:tr w:rsidR="00010F16" w:rsidRPr="00A45382" w:rsidTr="00C50E8B">
        <w:trPr>
          <w:trHeight w:val="276"/>
        </w:trPr>
        <w:tc>
          <w:tcPr>
            <w:tcW w:w="1900"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Education Vocational</w:t>
            </w:r>
          </w:p>
        </w:tc>
        <w:tc>
          <w:tcPr>
            <w:tcW w:w="1240"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12</w:t>
            </w:r>
          </w:p>
        </w:tc>
        <w:tc>
          <w:tcPr>
            <w:tcW w:w="236"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3</w:t>
            </w:r>
          </w:p>
        </w:tc>
        <w:tc>
          <w:tcPr>
            <w:tcW w:w="1175"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15</w:t>
            </w:r>
          </w:p>
        </w:tc>
        <w:tc>
          <w:tcPr>
            <w:tcW w:w="560"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4</w:t>
            </w:r>
          </w:p>
        </w:tc>
      </w:tr>
      <w:tr w:rsidR="00010F16" w:rsidRPr="00A45382" w:rsidTr="00C50E8B">
        <w:trPr>
          <w:trHeight w:val="276"/>
        </w:trPr>
        <w:tc>
          <w:tcPr>
            <w:tcW w:w="1900" w:type="dxa"/>
            <w:tcBorders>
              <w:top w:val="single" w:sz="4" w:space="0" w:color="auto"/>
              <w:left w:val="single" w:sz="4" w:space="0" w:color="auto"/>
              <w:bottom w:val="single" w:sz="4" w:space="0" w:color="auto"/>
              <w:right w:val="single" w:sz="4" w:space="0" w:color="auto"/>
            </w:tcBorders>
            <w:hideMark/>
          </w:tcPr>
          <w:p w:rsidR="00010F16" w:rsidRPr="00A45382" w:rsidRDefault="00010F16" w:rsidP="003B4EDE">
            <w:pPr>
              <w:rPr>
                <w:rFonts w:ascii="Arial" w:hAnsi="Arial" w:cs="Arial"/>
              </w:rPr>
            </w:pPr>
            <w:r w:rsidRPr="00A45382">
              <w:rPr>
                <w:rFonts w:ascii="Arial" w:hAnsi="Arial" w:cs="Arial"/>
              </w:rPr>
              <w:t>Education Work</w:t>
            </w:r>
          </w:p>
        </w:tc>
        <w:tc>
          <w:tcPr>
            <w:tcW w:w="1240"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10.2</w:t>
            </w:r>
          </w:p>
        </w:tc>
        <w:tc>
          <w:tcPr>
            <w:tcW w:w="236"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2</w:t>
            </w:r>
          </w:p>
        </w:tc>
        <w:tc>
          <w:tcPr>
            <w:tcW w:w="1175"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11</w:t>
            </w:r>
          </w:p>
        </w:tc>
        <w:tc>
          <w:tcPr>
            <w:tcW w:w="560"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3</w:t>
            </w:r>
          </w:p>
        </w:tc>
      </w:tr>
      <w:tr w:rsidR="00010F16" w:rsidRPr="00A45382" w:rsidTr="00C50E8B">
        <w:trPr>
          <w:trHeight w:val="276"/>
        </w:trPr>
        <w:tc>
          <w:tcPr>
            <w:tcW w:w="1900" w:type="dxa"/>
            <w:tcBorders>
              <w:top w:val="single" w:sz="4" w:space="0" w:color="auto"/>
              <w:left w:val="single" w:sz="4" w:space="0" w:color="auto"/>
              <w:bottom w:val="single" w:sz="4" w:space="0" w:color="auto"/>
              <w:right w:val="single" w:sz="4" w:space="0" w:color="auto"/>
            </w:tcBorders>
            <w:hideMark/>
          </w:tcPr>
          <w:p w:rsidR="00010F16" w:rsidRPr="00A45382" w:rsidRDefault="00010F16" w:rsidP="003B4EDE">
            <w:pPr>
              <w:rPr>
                <w:rFonts w:ascii="Arial" w:hAnsi="Arial" w:cs="Arial"/>
              </w:rPr>
            </w:pPr>
            <w:r w:rsidRPr="00A45382">
              <w:rPr>
                <w:rFonts w:ascii="Arial" w:hAnsi="Arial" w:cs="Arial"/>
              </w:rPr>
              <w:t>Industries</w:t>
            </w:r>
          </w:p>
        </w:tc>
        <w:tc>
          <w:tcPr>
            <w:tcW w:w="1240"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18</w:t>
            </w:r>
          </w:p>
        </w:tc>
        <w:tc>
          <w:tcPr>
            <w:tcW w:w="236"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4</w:t>
            </w:r>
          </w:p>
        </w:tc>
        <w:tc>
          <w:tcPr>
            <w:tcW w:w="1175"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17.3</w:t>
            </w:r>
          </w:p>
        </w:tc>
        <w:tc>
          <w:tcPr>
            <w:tcW w:w="560"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4</w:t>
            </w:r>
          </w:p>
        </w:tc>
      </w:tr>
      <w:tr w:rsidR="00010F16" w:rsidRPr="00A45382" w:rsidTr="00C50E8B">
        <w:trPr>
          <w:trHeight w:val="276"/>
        </w:trPr>
        <w:tc>
          <w:tcPr>
            <w:tcW w:w="1900"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Contract Services</w:t>
            </w:r>
          </w:p>
        </w:tc>
        <w:tc>
          <w:tcPr>
            <w:tcW w:w="1240"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33.6</w:t>
            </w:r>
          </w:p>
        </w:tc>
        <w:tc>
          <w:tcPr>
            <w:tcW w:w="236"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8</w:t>
            </w:r>
          </w:p>
        </w:tc>
        <w:tc>
          <w:tcPr>
            <w:tcW w:w="1175"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32.8</w:t>
            </w:r>
          </w:p>
        </w:tc>
        <w:tc>
          <w:tcPr>
            <w:tcW w:w="560"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8</w:t>
            </w:r>
          </w:p>
        </w:tc>
      </w:tr>
      <w:tr w:rsidR="00010F16" w:rsidRPr="00A45382" w:rsidTr="00C50E8B">
        <w:trPr>
          <w:trHeight w:val="568"/>
        </w:trPr>
        <w:tc>
          <w:tcPr>
            <w:tcW w:w="1900"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Waste Management</w:t>
            </w:r>
          </w:p>
        </w:tc>
        <w:tc>
          <w:tcPr>
            <w:tcW w:w="1240"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3.8</w:t>
            </w:r>
          </w:p>
        </w:tc>
        <w:tc>
          <w:tcPr>
            <w:tcW w:w="236"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1</w:t>
            </w:r>
          </w:p>
        </w:tc>
        <w:tc>
          <w:tcPr>
            <w:tcW w:w="1175"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4</w:t>
            </w:r>
          </w:p>
        </w:tc>
        <w:tc>
          <w:tcPr>
            <w:tcW w:w="560"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1</w:t>
            </w:r>
          </w:p>
        </w:tc>
      </w:tr>
      <w:tr w:rsidR="00010F16" w:rsidRPr="00A45382" w:rsidTr="00C50E8B">
        <w:trPr>
          <w:trHeight w:val="276"/>
        </w:trPr>
        <w:tc>
          <w:tcPr>
            <w:tcW w:w="1900"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Kitchen</w:t>
            </w:r>
          </w:p>
        </w:tc>
        <w:tc>
          <w:tcPr>
            <w:tcW w:w="1240"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15</w:t>
            </w:r>
          </w:p>
        </w:tc>
        <w:tc>
          <w:tcPr>
            <w:tcW w:w="236"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4</w:t>
            </w:r>
          </w:p>
        </w:tc>
        <w:tc>
          <w:tcPr>
            <w:tcW w:w="1175"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15.5</w:t>
            </w:r>
          </w:p>
        </w:tc>
        <w:tc>
          <w:tcPr>
            <w:tcW w:w="560"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4</w:t>
            </w:r>
          </w:p>
        </w:tc>
      </w:tr>
      <w:tr w:rsidR="00010F16" w:rsidRPr="00A45382" w:rsidTr="00C50E8B">
        <w:trPr>
          <w:trHeight w:val="276"/>
        </w:trPr>
        <w:tc>
          <w:tcPr>
            <w:tcW w:w="1900"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Gardens</w:t>
            </w:r>
          </w:p>
        </w:tc>
        <w:tc>
          <w:tcPr>
            <w:tcW w:w="1240"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9.6</w:t>
            </w:r>
          </w:p>
        </w:tc>
        <w:tc>
          <w:tcPr>
            <w:tcW w:w="236"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2</w:t>
            </w:r>
          </w:p>
        </w:tc>
        <w:tc>
          <w:tcPr>
            <w:tcW w:w="1175"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10</w:t>
            </w:r>
          </w:p>
        </w:tc>
        <w:tc>
          <w:tcPr>
            <w:tcW w:w="560"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2</w:t>
            </w:r>
          </w:p>
        </w:tc>
      </w:tr>
      <w:tr w:rsidR="00010F16" w:rsidRPr="00A45382" w:rsidTr="00C50E8B">
        <w:trPr>
          <w:trHeight w:val="276"/>
        </w:trPr>
        <w:tc>
          <w:tcPr>
            <w:tcW w:w="1900"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Total</w:t>
            </w:r>
          </w:p>
        </w:tc>
        <w:tc>
          <w:tcPr>
            <w:tcW w:w="1240"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414.6</w:t>
            </w:r>
          </w:p>
        </w:tc>
        <w:tc>
          <w:tcPr>
            <w:tcW w:w="236"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 </w:t>
            </w:r>
          </w:p>
        </w:tc>
        <w:tc>
          <w:tcPr>
            <w:tcW w:w="1175" w:type="dxa"/>
            <w:tcBorders>
              <w:top w:val="single" w:sz="4" w:space="0" w:color="auto"/>
              <w:left w:val="single" w:sz="4" w:space="0" w:color="auto"/>
              <w:bottom w:val="single" w:sz="4" w:space="0" w:color="auto"/>
              <w:right w:val="nil"/>
            </w:tcBorders>
            <w:noWrap/>
            <w:hideMark/>
          </w:tcPr>
          <w:p w:rsidR="00010F16" w:rsidRPr="00A45382" w:rsidRDefault="00010F16" w:rsidP="003B4EDE">
            <w:pPr>
              <w:rPr>
                <w:rFonts w:ascii="Arial" w:hAnsi="Arial" w:cs="Arial"/>
              </w:rPr>
            </w:pPr>
            <w:r w:rsidRPr="00A45382">
              <w:rPr>
                <w:rFonts w:ascii="Arial" w:hAnsi="Arial" w:cs="Arial"/>
              </w:rPr>
              <w:t>426</w:t>
            </w:r>
          </w:p>
        </w:tc>
        <w:tc>
          <w:tcPr>
            <w:tcW w:w="560" w:type="dxa"/>
            <w:tcBorders>
              <w:top w:val="single" w:sz="4" w:space="0" w:color="auto"/>
              <w:left w:val="nil"/>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 </w:t>
            </w:r>
          </w:p>
        </w:tc>
      </w:tr>
    </w:tbl>
    <w:p w:rsidR="00FB1A11" w:rsidRPr="00A45382" w:rsidRDefault="00FB1A11" w:rsidP="003B4EDE">
      <w:pPr>
        <w:rPr>
          <w:rFonts w:ascii="Arial" w:hAnsi="Arial" w:cs="Arial"/>
        </w:rPr>
      </w:pPr>
    </w:p>
    <w:p w:rsidR="00FB1A11" w:rsidRPr="00A45382" w:rsidRDefault="00FB1A11" w:rsidP="003B4EDE">
      <w:pPr>
        <w:rPr>
          <w:rFonts w:ascii="Arial" w:hAnsi="Arial" w:cs="Arial"/>
        </w:rPr>
      </w:pPr>
    </w:p>
    <w:p w:rsidR="001A44B1" w:rsidRPr="00A45382" w:rsidRDefault="001A44B1" w:rsidP="003B4EDE">
      <w:pPr>
        <w:rPr>
          <w:rFonts w:ascii="Arial" w:hAnsi="Arial" w:cs="Arial"/>
        </w:rPr>
      </w:pPr>
    </w:p>
    <w:p w:rsidR="001A44B1" w:rsidRPr="00A45382" w:rsidRDefault="001A44B1" w:rsidP="003B4EDE">
      <w:pPr>
        <w:rPr>
          <w:rFonts w:ascii="Arial" w:hAnsi="Arial" w:cs="Arial"/>
        </w:rPr>
      </w:pPr>
    </w:p>
    <w:p w:rsidR="001A44B1" w:rsidRPr="00A45382" w:rsidRDefault="001A44B1" w:rsidP="003B4EDE">
      <w:pPr>
        <w:rPr>
          <w:rFonts w:ascii="Arial" w:hAnsi="Arial" w:cs="Arial"/>
        </w:rPr>
      </w:pPr>
    </w:p>
    <w:p w:rsidR="001A44B1" w:rsidRDefault="001A44B1" w:rsidP="003B4EDE">
      <w:pPr>
        <w:rPr>
          <w:rFonts w:ascii="Arial" w:hAnsi="Arial" w:cs="Arial"/>
        </w:rPr>
      </w:pPr>
    </w:p>
    <w:p w:rsidR="005114C1" w:rsidRPr="00A45382" w:rsidRDefault="005114C1" w:rsidP="003B4EDE">
      <w:pPr>
        <w:rPr>
          <w:rFonts w:ascii="Arial" w:hAnsi="Arial" w:cs="Arial"/>
        </w:rPr>
      </w:pPr>
    </w:p>
    <w:p w:rsidR="005114C1" w:rsidRDefault="005114C1" w:rsidP="003B4EDE">
      <w:pPr>
        <w:rPr>
          <w:rFonts w:ascii="Arial" w:hAnsi="Arial" w:cs="Arial"/>
          <w:b/>
        </w:rPr>
      </w:pPr>
    </w:p>
    <w:p w:rsidR="00737C04" w:rsidRPr="00A45382" w:rsidRDefault="00F025A3" w:rsidP="003B4EDE">
      <w:pPr>
        <w:rPr>
          <w:rFonts w:ascii="Arial" w:hAnsi="Arial" w:cs="Arial"/>
          <w:b/>
        </w:rPr>
      </w:pPr>
      <w:r w:rsidRPr="00A45382">
        <w:rPr>
          <w:rFonts w:ascii="Arial" w:hAnsi="Arial" w:cs="Arial"/>
          <w:b/>
        </w:rPr>
        <w:lastRenderedPageBreak/>
        <w:t>Appendix 2</w:t>
      </w:r>
      <w:r w:rsidR="00737C04" w:rsidRPr="00A45382">
        <w:rPr>
          <w:rFonts w:ascii="Arial" w:hAnsi="Arial" w:cs="Arial"/>
          <w:b/>
        </w:rPr>
        <w:t>.</w:t>
      </w:r>
    </w:p>
    <w:p w:rsidR="00407488" w:rsidRPr="00A45382" w:rsidRDefault="00407488" w:rsidP="003B4EDE">
      <w:pPr>
        <w:rPr>
          <w:rFonts w:ascii="Arial" w:hAnsi="Arial" w:cs="Arial"/>
          <w:b/>
        </w:rPr>
      </w:pPr>
    </w:p>
    <w:p w:rsidR="004E3236" w:rsidRPr="00A45382" w:rsidRDefault="009D7B52" w:rsidP="003B4EDE">
      <w:pPr>
        <w:rPr>
          <w:rFonts w:ascii="Arial" w:hAnsi="Arial" w:cs="Arial"/>
          <w:b/>
        </w:rPr>
      </w:pPr>
      <w:r w:rsidRPr="00A45382">
        <w:rPr>
          <w:rFonts w:ascii="Arial" w:hAnsi="Arial" w:cs="Arial"/>
          <w:b/>
        </w:rPr>
        <w:t>Gym</w:t>
      </w:r>
      <w:r w:rsidR="00010F16" w:rsidRPr="00A45382">
        <w:rPr>
          <w:rFonts w:ascii="Arial" w:hAnsi="Arial" w:cs="Arial"/>
          <w:b/>
        </w:rPr>
        <w:t xml:space="preserve"> Availability and Usage: December 2015</w:t>
      </w:r>
    </w:p>
    <w:tbl>
      <w:tblP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0"/>
        <w:gridCol w:w="1012"/>
        <w:gridCol w:w="461"/>
      </w:tblGrid>
      <w:tr w:rsidR="00010F16" w:rsidRPr="00A45382" w:rsidTr="00214D6D">
        <w:trPr>
          <w:trHeight w:val="312"/>
        </w:trPr>
        <w:tc>
          <w:tcPr>
            <w:tcW w:w="6920" w:type="dxa"/>
            <w:tcBorders>
              <w:top w:val="single" w:sz="4" w:space="0" w:color="auto"/>
              <w:left w:val="single" w:sz="4" w:space="0" w:color="auto"/>
              <w:bottom w:val="single" w:sz="4" w:space="0" w:color="auto"/>
              <w:right w:val="single" w:sz="4" w:space="0" w:color="auto"/>
            </w:tcBorders>
            <w:noWrap/>
            <w:hideMark/>
          </w:tcPr>
          <w:p w:rsidR="001A44B1" w:rsidRPr="00A45382" w:rsidRDefault="00010F16" w:rsidP="000C6B8B">
            <w:pPr>
              <w:rPr>
                <w:rFonts w:ascii="Arial" w:hAnsi="Arial" w:cs="Arial"/>
              </w:rPr>
            </w:pPr>
            <w:r w:rsidRPr="00A45382">
              <w:rPr>
                <w:rFonts w:ascii="Arial" w:hAnsi="Arial" w:cs="Arial"/>
              </w:rPr>
              <w:t>Total Availability (Hours)</w:t>
            </w:r>
            <w:r w:rsidR="000C6B8B" w:rsidRPr="00A45382">
              <w:rPr>
                <w:rFonts w:ascii="Arial" w:hAnsi="Arial" w:cs="Arial"/>
              </w:rPr>
              <w:t xml:space="preserve"> </w:t>
            </w:r>
          </w:p>
        </w:tc>
        <w:tc>
          <w:tcPr>
            <w:tcW w:w="1012"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357.50</w:t>
            </w:r>
          </w:p>
        </w:tc>
        <w:tc>
          <w:tcPr>
            <w:tcW w:w="461" w:type="dxa"/>
            <w:tcBorders>
              <w:top w:val="single" w:sz="4" w:space="0" w:color="auto"/>
              <w:left w:val="single" w:sz="4" w:space="0" w:color="auto"/>
              <w:bottom w:val="single" w:sz="4" w:space="0" w:color="auto"/>
              <w:right w:val="single" w:sz="4" w:space="0" w:color="auto"/>
            </w:tcBorders>
          </w:tcPr>
          <w:p w:rsidR="00010F16" w:rsidRPr="00A45382" w:rsidRDefault="00010F16" w:rsidP="003B4EDE">
            <w:pPr>
              <w:rPr>
                <w:rFonts w:ascii="Arial" w:hAnsi="Arial" w:cs="Arial"/>
              </w:rPr>
            </w:pPr>
          </w:p>
        </w:tc>
      </w:tr>
      <w:tr w:rsidR="00010F16" w:rsidRPr="00A45382" w:rsidTr="00214D6D">
        <w:trPr>
          <w:trHeight w:val="300"/>
        </w:trPr>
        <w:tc>
          <w:tcPr>
            <w:tcW w:w="6920" w:type="dxa"/>
            <w:tcBorders>
              <w:top w:val="single" w:sz="4" w:space="0" w:color="auto"/>
              <w:left w:val="single" w:sz="4" w:space="0" w:color="auto"/>
              <w:bottom w:val="single" w:sz="4" w:space="0" w:color="auto"/>
              <w:right w:val="single" w:sz="4" w:space="0" w:color="auto"/>
            </w:tcBorders>
            <w:noWrap/>
            <w:hideMark/>
          </w:tcPr>
          <w:p w:rsidR="001A44B1" w:rsidRPr="00A45382" w:rsidRDefault="00010F16" w:rsidP="000C6B8B">
            <w:pPr>
              <w:rPr>
                <w:rFonts w:ascii="Arial" w:hAnsi="Arial" w:cs="Arial"/>
              </w:rPr>
            </w:pPr>
            <w:r w:rsidRPr="00A45382">
              <w:rPr>
                <w:rFonts w:ascii="Arial" w:hAnsi="Arial" w:cs="Arial"/>
              </w:rPr>
              <w:t>Weekday Daytime Gym Availability (Hours)</w:t>
            </w:r>
            <w:r w:rsidR="000C6B8B" w:rsidRPr="00A45382">
              <w:rPr>
                <w:rFonts w:ascii="Arial" w:hAnsi="Arial" w:cs="Arial"/>
              </w:rPr>
              <w:t xml:space="preserve"> </w:t>
            </w:r>
          </w:p>
        </w:tc>
        <w:tc>
          <w:tcPr>
            <w:tcW w:w="1012"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212.25</w:t>
            </w:r>
          </w:p>
        </w:tc>
        <w:tc>
          <w:tcPr>
            <w:tcW w:w="461" w:type="dxa"/>
            <w:tcBorders>
              <w:top w:val="single" w:sz="4" w:space="0" w:color="auto"/>
              <w:left w:val="single" w:sz="4" w:space="0" w:color="auto"/>
              <w:bottom w:val="single" w:sz="4" w:space="0" w:color="auto"/>
              <w:right w:val="single" w:sz="4" w:space="0" w:color="auto"/>
            </w:tcBorders>
          </w:tcPr>
          <w:p w:rsidR="00010F16" w:rsidRPr="00A45382" w:rsidRDefault="00010F16" w:rsidP="003B4EDE">
            <w:pPr>
              <w:rPr>
                <w:rFonts w:ascii="Arial" w:hAnsi="Arial" w:cs="Arial"/>
              </w:rPr>
            </w:pPr>
          </w:p>
        </w:tc>
      </w:tr>
      <w:tr w:rsidR="00010F16" w:rsidRPr="00A45382" w:rsidTr="00214D6D">
        <w:trPr>
          <w:trHeight w:val="312"/>
        </w:trPr>
        <w:tc>
          <w:tcPr>
            <w:tcW w:w="6920" w:type="dxa"/>
            <w:tcBorders>
              <w:top w:val="single" w:sz="4" w:space="0" w:color="auto"/>
              <w:left w:val="single" w:sz="4" w:space="0" w:color="auto"/>
              <w:bottom w:val="single" w:sz="4" w:space="0" w:color="auto"/>
              <w:right w:val="single" w:sz="4" w:space="0" w:color="auto"/>
            </w:tcBorders>
            <w:noWrap/>
            <w:hideMark/>
          </w:tcPr>
          <w:p w:rsidR="001A44B1" w:rsidRPr="00A45382" w:rsidRDefault="00010F16" w:rsidP="000C6B8B">
            <w:pPr>
              <w:rPr>
                <w:rFonts w:ascii="Arial" w:hAnsi="Arial" w:cs="Arial"/>
              </w:rPr>
            </w:pPr>
            <w:r w:rsidRPr="00A45382">
              <w:rPr>
                <w:rFonts w:ascii="Arial" w:hAnsi="Arial" w:cs="Arial"/>
              </w:rPr>
              <w:t>Weekday Daytime Detainee PE Hours</w:t>
            </w:r>
          </w:p>
        </w:tc>
        <w:tc>
          <w:tcPr>
            <w:tcW w:w="1012"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1203.75</w:t>
            </w:r>
          </w:p>
        </w:tc>
        <w:tc>
          <w:tcPr>
            <w:tcW w:w="461" w:type="dxa"/>
            <w:tcBorders>
              <w:top w:val="single" w:sz="4" w:space="0" w:color="auto"/>
              <w:left w:val="single" w:sz="4" w:space="0" w:color="auto"/>
              <w:bottom w:val="single" w:sz="4" w:space="0" w:color="auto"/>
              <w:right w:val="single" w:sz="4" w:space="0" w:color="auto"/>
            </w:tcBorders>
          </w:tcPr>
          <w:p w:rsidR="00010F16" w:rsidRPr="00A45382" w:rsidRDefault="00010F16" w:rsidP="003B4EDE">
            <w:pPr>
              <w:rPr>
                <w:rFonts w:ascii="Arial" w:hAnsi="Arial" w:cs="Arial"/>
              </w:rPr>
            </w:pPr>
          </w:p>
        </w:tc>
      </w:tr>
      <w:tr w:rsidR="00010F16" w:rsidRPr="00A45382" w:rsidTr="00214D6D">
        <w:trPr>
          <w:trHeight w:val="162"/>
        </w:trPr>
        <w:tc>
          <w:tcPr>
            <w:tcW w:w="6920" w:type="dxa"/>
            <w:tcBorders>
              <w:top w:val="single" w:sz="4" w:space="0" w:color="auto"/>
              <w:left w:val="single" w:sz="4" w:space="0" w:color="auto"/>
              <w:bottom w:val="single" w:sz="4" w:space="0" w:color="auto"/>
              <w:right w:val="single" w:sz="4" w:space="0" w:color="auto"/>
            </w:tcBorders>
            <w:noWrap/>
            <w:hideMark/>
          </w:tcPr>
          <w:p w:rsidR="001A44B1" w:rsidRPr="00A45382" w:rsidRDefault="00010F16" w:rsidP="000C6B8B">
            <w:pPr>
              <w:rPr>
                <w:rFonts w:ascii="Arial" w:hAnsi="Arial" w:cs="Arial"/>
              </w:rPr>
            </w:pPr>
            <w:r w:rsidRPr="00A45382">
              <w:rPr>
                <w:rFonts w:ascii="Arial" w:hAnsi="Arial" w:cs="Arial"/>
              </w:rPr>
              <w:t xml:space="preserve">Average Weekday Daytime Usage (detainees per hour) </w:t>
            </w:r>
          </w:p>
        </w:tc>
        <w:tc>
          <w:tcPr>
            <w:tcW w:w="1012" w:type="dxa"/>
            <w:tcBorders>
              <w:top w:val="single" w:sz="4" w:space="0" w:color="auto"/>
              <w:left w:val="single" w:sz="4" w:space="0" w:color="auto"/>
              <w:bottom w:val="single" w:sz="4" w:space="0" w:color="auto"/>
              <w:right w:val="single" w:sz="4" w:space="0" w:color="auto"/>
            </w:tcBorders>
            <w:noWrap/>
          </w:tcPr>
          <w:p w:rsidR="00010F16" w:rsidRPr="00A45382" w:rsidRDefault="00010F16" w:rsidP="003B4EDE">
            <w:pPr>
              <w:rPr>
                <w:rFonts w:ascii="Arial" w:hAnsi="Arial" w:cs="Arial"/>
              </w:rPr>
            </w:pPr>
          </w:p>
        </w:tc>
        <w:tc>
          <w:tcPr>
            <w:tcW w:w="461" w:type="dxa"/>
            <w:tcBorders>
              <w:top w:val="single" w:sz="4" w:space="0" w:color="auto"/>
              <w:left w:val="single" w:sz="4" w:space="0" w:color="auto"/>
              <w:bottom w:val="single" w:sz="4" w:space="0" w:color="auto"/>
              <w:right w:val="single" w:sz="4" w:space="0" w:color="auto"/>
            </w:tcBorders>
            <w:hideMark/>
          </w:tcPr>
          <w:p w:rsidR="00010F16" w:rsidRPr="00A45382" w:rsidRDefault="00010F16" w:rsidP="003B4EDE">
            <w:pPr>
              <w:rPr>
                <w:rFonts w:ascii="Arial" w:hAnsi="Arial" w:cs="Arial"/>
              </w:rPr>
            </w:pPr>
            <w:r w:rsidRPr="00A45382">
              <w:rPr>
                <w:rFonts w:ascii="Arial" w:hAnsi="Arial" w:cs="Arial"/>
              </w:rPr>
              <w:t>6</w:t>
            </w:r>
          </w:p>
        </w:tc>
      </w:tr>
      <w:tr w:rsidR="00010F16" w:rsidRPr="00A45382" w:rsidTr="00214D6D">
        <w:trPr>
          <w:trHeight w:val="300"/>
        </w:trPr>
        <w:tc>
          <w:tcPr>
            <w:tcW w:w="6920" w:type="dxa"/>
            <w:tcBorders>
              <w:top w:val="single" w:sz="4" w:space="0" w:color="auto"/>
              <w:left w:val="single" w:sz="4" w:space="0" w:color="auto"/>
              <w:bottom w:val="single" w:sz="4" w:space="0" w:color="auto"/>
              <w:right w:val="single" w:sz="4" w:space="0" w:color="auto"/>
            </w:tcBorders>
            <w:noWrap/>
            <w:hideMark/>
          </w:tcPr>
          <w:p w:rsidR="001A44B1" w:rsidRPr="00A45382" w:rsidRDefault="00010F16" w:rsidP="000C6B8B">
            <w:pPr>
              <w:rPr>
                <w:rFonts w:ascii="Arial" w:hAnsi="Arial" w:cs="Arial"/>
              </w:rPr>
            </w:pPr>
            <w:r w:rsidRPr="00A45382">
              <w:rPr>
                <w:rFonts w:ascii="Arial" w:hAnsi="Arial" w:cs="Arial"/>
              </w:rPr>
              <w:t>Evening Gym Availability (Hours)</w:t>
            </w:r>
            <w:r w:rsidR="000C6B8B" w:rsidRPr="00A45382">
              <w:rPr>
                <w:rFonts w:ascii="Arial" w:hAnsi="Arial" w:cs="Arial"/>
              </w:rPr>
              <w:t xml:space="preserve"> </w:t>
            </w:r>
          </w:p>
        </w:tc>
        <w:tc>
          <w:tcPr>
            <w:tcW w:w="1012"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58.00</w:t>
            </w:r>
          </w:p>
        </w:tc>
        <w:tc>
          <w:tcPr>
            <w:tcW w:w="461" w:type="dxa"/>
            <w:tcBorders>
              <w:top w:val="single" w:sz="4" w:space="0" w:color="auto"/>
              <w:left w:val="single" w:sz="4" w:space="0" w:color="auto"/>
              <w:bottom w:val="single" w:sz="4" w:space="0" w:color="auto"/>
              <w:right w:val="single" w:sz="4" w:space="0" w:color="auto"/>
            </w:tcBorders>
          </w:tcPr>
          <w:p w:rsidR="00010F16" w:rsidRPr="00A45382" w:rsidRDefault="00010F16" w:rsidP="003B4EDE">
            <w:pPr>
              <w:rPr>
                <w:rFonts w:ascii="Arial" w:hAnsi="Arial" w:cs="Arial"/>
              </w:rPr>
            </w:pPr>
          </w:p>
        </w:tc>
      </w:tr>
      <w:tr w:rsidR="00010F16" w:rsidRPr="00A45382" w:rsidTr="00214D6D">
        <w:trPr>
          <w:trHeight w:val="312"/>
        </w:trPr>
        <w:tc>
          <w:tcPr>
            <w:tcW w:w="6920" w:type="dxa"/>
            <w:tcBorders>
              <w:top w:val="single" w:sz="4" w:space="0" w:color="auto"/>
              <w:left w:val="single" w:sz="4" w:space="0" w:color="auto"/>
              <w:bottom w:val="single" w:sz="4" w:space="0" w:color="auto"/>
              <w:right w:val="single" w:sz="4" w:space="0" w:color="auto"/>
            </w:tcBorders>
            <w:noWrap/>
            <w:hideMark/>
          </w:tcPr>
          <w:p w:rsidR="001A44B1" w:rsidRPr="00A45382" w:rsidRDefault="00010F16" w:rsidP="000C6B8B">
            <w:pPr>
              <w:rPr>
                <w:rFonts w:ascii="Arial" w:hAnsi="Arial" w:cs="Arial"/>
              </w:rPr>
            </w:pPr>
            <w:r w:rsidRPr="00A45382">
              <w:rPr>
                <w:rFonts w:ascii="Arial" w:hAnsi="Arial" w:cs="Arial"/>
              </w:rPr>
              <w:t>Evening Detainee PE Hours</w:t>
            </w:r>
          </w:p>
        </w:tc>
        <w:tc>
          <w:tcPr>
            <w:tcW w:w="1012"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1146.50</w:t>
            </w:r>
          </w:p>
        </w:tc>
        <w:tc>
          <w:tcPr>
            <w:tcW w:w="461" w:type="dxa"/>
            <w:tcBorders>
              <w:top w:val="single" w:sz="4" w:space="0" w:color="auto"/>
              <w:left w:val="single" w:sz="4" w:space="0" w:color="auto"/>
              <w:bottom w:val="single" w:sz="4" w:space="0" w:color="auto"/>
              <w:right w:val="single" w:sz="4" w:space="0" w:color="auto"/>
            </w:tcBorders>
          </w:tcPr>
          <w:p w:rsidR="00010F16" w:rsidRPr="00A45382" w:rsidRDefault="00010F16" w:rsidP="003B4EDE">
            <w:pPr>
              <w:rPr>
                <w:rFonts w:ascii="Arial" w:hAnsi="Arial" w:cs="Arial"/>
              </w:rPr>
            </w:pPr>
          </w:p>
        </w:tc>
      </w:tr>
      <w:tr w:rsidR="00010F16" w:rsidRPr="00A45382" w:rsidTr="00214D6D">
        <w:trPr>
          <w:trHeight w:val="312"/>
        </w:trPr>
        <w:tc>
          <w:tcPr>
            <w:tcW w:w="6920" w:type="dxa"/>
            <w:tcBorders>
              <w:top w:val="single" w:sz="4" w:space="0" w:color="auto"/>
              <w:left w:val="single" w:sz="4" w:space="0" w:color="auto"/>
              <w:bottom w:val="single" w:sz="4" w:space="0" w:color="auto"/>
              <w:right w:val="single" w:sz="4" w:space="0" w:color="auto"/>
            </w:tcBorders>
            <w:noWrap/>
            <w:hideMark/>
          </w:tcPr>
          <w:p w:rsidR="001A44B1" w:rsidRPr="00A45382" w:rsidRDefault="00010F16" w:rsidP="000C6B8B">
            <w:pPr>
              <w:rPr>
                <w:rFonts w:ascii="Arial" w:hAnsi="Arial" w:cs="Arial"/>
              </w:rPr>
            </w:pPr>
            <w:r w:rsidRPr="00A45382">
              <w:rPr>
                <w:rFonts w:ascii="Arial" w:hAnsi="Arial" w:cs="Arial"/>
              </w:rPr>
              <w:t>Average Weekday Evening Usage (detainees per hour)</w:t>
            </w:r>
            <w:r w:rsidR="000C6B8B" w:rsidRPr="00A45382">
              <w:rPr>
                <w:rFonts w:ascii="Arial" w:hAnsi="Arial" w:cs="Arial"/>
              </w:rPr>
              <w:t xml:space="preserve"> </w:t>
            </w:r>
          </w:p>
        </w:tc>
        <w:tc>
          <w:tcPr>
            <w:tcW w:w="1012" w:type="dxa"/>
            <w:tcBorders>
              <w:top w:val="single" w:sz="4" w:space="0" w:color="auto"/>
              <w:left w:val="single" w:sz="4" w:space="0" w:color="auto"/>
              <w:bottom w:val="single" w:sz="4" w:space="0" w:color="auto"/>
              <w:right w:val="single" w:sz="4" w:space="0" w:color="auto"/>
            </w:tcBorders>
            <w:noWrap/>
          </w:tcPr>
          <w:p w:rsidR="00010F16" w:rsidRPr="00A45382" w:rsidRDefault="00010F16" w:rsidP="003B4EDE">
            <w:pPr>
              <w:rPr>
                <w:rFonts w:ascii="Arial" w:hAnsi="Arial" w:cs="Arial"/>
              </w:rPr>
            </w:pPr>
          </w:p>
        </w:tc>
        <w:tc>
          <w:tcPr>
            <w:tcW w:w="461" w:type="dxa"/>
            <w:tcBorders>
              <w:top w:val="single" w:sz="4" w:space="0" w:color="auto"/>
              <w:left w:val="single" w:sz="4" w:space="0" w:color="auto"/>
              <w:bottom w:val="single" w:sz="4" w:space="0" w:color="auto"/>
              <w:right w:val="single" w:sz="4" w:space="0" w:color="auto"/>
            </w:tcBorders>
            <w:hideMark/>
          </w:tcPr>
          <w:p w:rsidR="00010F16" w:rsidRPr="00A45382" w:rsidRDefault="00010F16" w:rsidP="003B4EDE">
            <w:pPr>
              <w:rPr>
                <w:rFonts w:ascii="Arial" w:hAnsi="Arial" w:cs="Arial"/>
              </w:rPr>
            </w:pPr>
            <w:r w:rsidRPr="00A45382">
              <w:rPr>
                <w:rFonts w:ascii="Arial" w:hAnsi="Arial" w:cs="Arial"/>
              </w:rPr>
              <w:t>20</w:t>
            </w:r>
          </w:p>
        </w:tc>
      </w:tr>
      <w:tr w:rsidR="00DF57F9" w:rsidRPr="00A45382" w:rsidTr="00BF3491">
        <w:trPr>
          <w:trHeight w:val="312"/>
        </w:trPr>
        <w:tc>
          <w:tcPr>
            <w:tcW w:w="6920" w:type="dxa"/>
            <w:tcBorders>
              <w:top w:val="single" w:sz="4" w:space="0" w:color="auto"/>
              <w:left w:val="single" w:sz="4" w:space="0" w:color="auto"/>
              <w:bottom w:val="single" w:sz="4" w:space="0" w:color="auto"/>
              <w:right w:val="single" w:sz="4" w:space="0" w:color="auto"/>
            </w:tcBorders>
            <w:noWrap/>
            <w:hideMark/>
          </w:tcPr>
          <w:p w:rsidR="00DF57F9" w:rsidRPr="00A45382" w:rsidRDefault="00DF57F9" w:rsidP="00BF3491">
            <w:pPr>
              <w:rPr>
                <w:rFonts w:ascii="Arial" w:hAnsi="Arial" w:cs="Arial"/>
              </w:rPr>
            </w:pPr>
            <w:r w:rsidRPr="00A45382">
              <w:rPr>
                <w:rFonts w:ascii="Arial" w:hAnsi="Arial" w:cs="Arial"/>
              </w:rPr>
              <w:t>Average Centre Roll</w:t>
            </w:r>
          </w:p>
        </w:tc>
        <w:tc>
          <w:tcPr>
            <w:tcW w:w="1012" w:type="dxa"/>
            <w:tcBorders>
              <w:top w:val="single" w:sz="4" w:space="0" w:color="auto"/>
              <w:left w:val="single" w:sz="4" w:space="0" w:color="auto"/>
              <w:bottom w:val="single" w:sz="4" w:space="0" w:color="auto"/>
              <w:right w:val="single" w:sz="4" w:space="0" w:color="auto"/>
            </w:tcBorders>
            <w:noWrap/>
            <w:hideMark/>
          </w:tcPr>
          <w:p w:rsidR="00DF57F9" w:rsidRPr="00A45382" w:rsidRDefault="00DF57F9" w:rsidP="00BF3491">
            <w:pPr>
              <w:rPr>
                <w:rFonts w:ascii="Arial" w:hAnsi="Arial" w:cs="Arial"/>
              </w:rPr>
            </w:pPr>
            <w:r w:rsidRPr="00A45382">
              <w:rPr>
                <w:rFonts w:ascii="Arial" w:hAnsi="Arial" w:cs="Arial"/>
              </w:rPr>
              <w:t>415</w:t>
            </w:r>
          </w:p>
        </w:tc>
        <w:tc>
          <w:tcPr>
            <w:tcW w:w="461" w:type="dxa"/>
            <w:tcBorders>
              <w:top w:val="single" w:sz="4" w:space="0" w:color="auto"/>
              <w:left w:val="single" w:sz="4" w:space="0" w:color="auto"/>
              <w:bottom w:val="single" w:sz="4" w:space="0" w:color="auto"/>
              <w:right w:val="single" w:sz="4" w:space="0" w:color="auto"/>
            </w:tcBorders>
          </w:tcPr>
          <w:p w:rsidR="00DF57F9" w:rsidRPr="00A45382" w:rsidRDefault="00DF57F9" w:rsidP="00BF3491">
            <w:pPr>
              <w:rPr>
                <w:rFonts w:ascii="Arial" w:hAnsi="Arial" w:cs="Arial"/>
              </w:rPr>
            </w:pPr>
          </w:p>
        </w:tc>
      </w:tr>
      <w:tr w:rsidR="00010F16" w:rsidRPr="00A45382" w:rsidTr="00214D6D">
        <w:trPr>
          <w:trHeight w:val="312"/>
        </w:trPr>
        <w:tc>
          <w:tcPr>
            <w:tcW w:w="6920" w:type="dxa"/>
            <w:tcBorders>
              <w:top w:val="single" w:sz="4" w:space="0" w:color="auto"/>
              <w:left w:val="single" w:sz="4" w:space="0" w:color="auto"/>
              <w:bottom w:val="single" w:sz="4" w:space="0" w:color="auto"/>
              <w:right w:val="single" w:sz="4" w:space="0" w:color="auto"/>
            </w:tcBorders>
            <w:noWrap/>
            <w:hideMark/>
          </w:tcPr>
          <w:p w:rsidR="001A44B1" w:rsidRPr="00A45382" w:rsidRDefault="00010F16" w:rsidP="000C6B8B">
            <w:pPr>
              <w:rPr>
                <w:rFonts w:ascii="Arial" w:hAnsi="Arial" w:cs="Arial"/>
              </w:rPr>
            </w:pPr>
            <w:r w:rsidRPr="00A45382">
              <w:rPr>
                <w:rFonts w:ascii="Arial" w:hAnsi="Arial" w:cs="Arial"/>
              </w:rPr>
              <w:t>Weekend Gym Availability (Hours)</w:t>
            </w:r>
            <w:r w:rsidR="000C6B8B" w:rsidRPr="00A45382">
              <w:rPr>
                <w:rFonts w:ascii="Arial" w:hAnsi="Arial" w:cs="Arial"/>
              </w:rPr>
              <w:t xml:space="preserve"> </w:t>
            </w:r>
          </w:p>
        </w:tc>
        <w:tc>
          <w:tcPr>
            <w:tcW w:w="1012"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63.50</w:t>
            </w:r>
          </w:p>
        </w:tc>
        <w:tc>
          <w:tcPr>
            <w:tcW w:w="461" w:type="dxa"/>
            <w:tcBorders>
              <w:top w:val="single" w:sz="4" w:space="0" w:color="auto"/>
              <w:left w:val="single" w:sz="4" w:space="0" w:color="auto"/>
              <w:bottom w:val="single" w:sz="4" w:space="0" w:color="auto"/>
              <w:right w:val="single" w:sz="4" w:space="0" w:color="auto"/>
            </w:tcBorders>
          </w:tcPr>
          <w:p w:rsidR="00010F16" w:rsidRPr="00A45382" w:rsidRDefault="00010F16" w:rsidP="003B4EDE">
            <w:pPr>
              <w:rPr>
                <w:rFonts w:ascii="Arial" w:hAnsi="Arial" w:cs="Arial"/>
              </w:rPr>
            </w:pPr>
          </w:p>
        </w:tc>
      </w:tr>
      <w:tr w:rsidR="00010F16" w:rsidRPr="00A45382" w:rsidTr="00214D6D">
        <w:trPr>
          <w:trHeight w:val="312"/>
        </w:trPr>
        <w:tc>
          <w:tcPr>
            <w:tcW w:w="6920" w:type="dxa"/>
            <w:tcBorders>
              <w:top w:val="single" w:sz="4" w:space="0" w:color="auto"/>
              <w:left w:val="single" w:sz="4" w:space="0" w:color="auto"/>
              <w:bottom w:val="single" w:sz="4" w:space="0" w:color="auto"/>
              <w:right w:val="single" w:sz="4" w:space="0" w:color="auto"/>
            </w:tcBorders>
            <w:noWrap/>
            <w:hideMark/>
          </w:tcPr>
          <w:p w:rsidR="003670F4" w:rsidRPr="00A45382" w:rsidRDefault="00010F16" w:rsidP="000C6B8B">
            <w:pPr>
              <w:rPr>
                <w:rFonts w:ascii="Arial" w:hAnsi="Arial" w:cs="Arial"/>
              </w:rPr>
            </w:pPr>
            <w:r w:rsidRPr="00A45382">
              <w:rPr>
                <w:rFonts w:ascii="Arial" w:hAnsi="Arial" w:cs="Arial"/>
              </w:rPr>
              <w:t>Weekend Delivery Detainee PE Hours</w:t>
            </w:r>
          </w:p>
        </w:tc>
        <w:tc>
          <w:tcPr>
            <w:tcW w:w="1012" w:type="dxa"/>
            <w:tcBorders>
              <w:top w:val="single" w:sz="4" w:space="0" w:color="auto"/>
              <w:left w:val="single" w:sz="4" w:space="0" w:color="auto"/>
              <w:bottom w:val="single" w:sz="4" w:space="0" w:color="auto"/>
              <w:right w:val="single" w:sz="4" w:space="0" w:color="auto"/>
            </w:tcBorders>
            <w:noWrap/>
            <w:hideMark/>
          </w:tcPr>
          <w:p w:rsidR="00010F16" w:rsidRPr="00A45382" w:rsidRDefault="00010F16" w:rsidP="003B4EDE">
            <w:pPr>
              <w:rPr>
                <w:rFonts w:ascii="Arial" w:hAnsi="Arial" w:cs="Arial"/>
              </w:rPr>
            </w:pPr>
            <w:r w:rsidRPr="00A45382">
              <w:rPr>
                <w:rFonts w:ascii="Arial" w:hAnsi="Arial" w:cs="Arial"/>
              </w:rPr>
              <w:t>714.75</w:t>
            </w:r>
          </w:p>
        </w:tc>
        <w:tc>
          <w:tcPr>
            <w:tcW w:w="461" w:type="dxa"/>
            <w:tcBorders>
              <w:top w:val="single" w:sz="4" w:space="0" w:color="auto"/>
              <w:left w:val="single" w:sz="4" w:space="0" w:color="auto"/>
              <w:bottom w:val="single" w:sz="4" w:space="0" w:color="auto"/>
              <w:right w:val="single" w:sz="4" w:space="0" w:color="auto"/>
            </w:tcBorders>
          </w:tcPr>
          <w:p w:rsidR="00010F16" w:rsidRPr="00A45382" w:rsidRDefault="00010F16" w:rsidP="003B4EDE">
            <w:pPr>
              <w:rPr>
                <w:rFonts w:ascii="Arial" w:hAnsi="Arial" w:cs="Arial"/>
              </w:rPr>
            </w:pPr>
          </w:p>
        </w:tc>
      </w:tr>
      <w:tr w:rsidR="00010F16" w:rsidRPr="00A45382" w:rsidTr="00214D6D">
        <w:trPr>
          <w:trHeight w:val="300"/>
        </w:trPr>
        <w:tc>
          <w:tcPr>
            <w:tcW w:w="6920" w:type="dxa"/>
            <w:tcBorders>
              <w:top w:val="single" w:sz="4" w:space="0" w:color="auto"/>
              <w:left w:val="single" w:sz="4" w:space="0" w:color="auto"/>
              <w:bottom w:val="single" w:sz="4" w:space="0" w:color="auto"/>
              <w:right w:val="single" w:sz="4" w:space="0" w:color="auto"/>
            </w:tcBorders>
            <w:noWrap/>
            <w:hideMark/>
          </w:tcPr>
          <w:p w:rsidR="003670F4" w:rsidRPr="00A45382" w:rsidRDefault="00010F16" w:rsidP="000C6B8B">
            <w:pPr>
              <w:rPr>
                <w:rFonts w:ascii="Arial" w:hAnsi="Arial" w:cs="Arial"/>
              </w:rPr>
            </w:pPr>
            <w:r w:rsidRPr="00A45382">
              <w:rPr>
                <w:rFonts w:ascii="Arial" w:hAnsi="Arial" w:cs="Arial"/>
              </w:rPr>
              <w:t>Average Weekend Usage (detainees per hour)</w:t>
            </w:r>
            <w:r w:rsidR="000C6B8B" w:rsidRPr="00A45382">
              <w:rPr>
                <w:rFonts w:ascii="Arial" w:hAnsi="Arial" w:cs="Arial"/>
              </w:rPr>
              <w:t xml:space="preserve"> </w:t>
            </w:r>
          </w:p>
        </w:tc>
        <w:tc>
          <w:tcPr>
            <w:tcW w:w="1012" w:type="dxa"/>
            <w:tcBorders>
              <w:top w:val="single" w:sz="4" w:space="0" w:color="auto"/>
              <w:left w:val="single" w:sz="4" w:space="0" w:color="auto"/>
              <w:bottom w:val="single" w:sz="4" w:space="0" w:color="auto"/>
              <w:right w:val="single" w:sz="4" w:space="0" w:color="auto"/>
            </w:tcBorders>
            <w:noWrap/>
          </w:tcPr>
          <w:p w:rsidR="00010F16" w:rsidRPr="00A45382" w:rsidRDefault="00010F16" w:rsidP="003B4EDE">
            <w:pPr>
              <w:rPr>
                <w:rFonts w:ascii="Arial" w:hAnsi="Arial" w:cs="Arial"/>
              </w:rPr>
            </w:pPr>
          </w:p>
        </w:tc>
        <w:tc>
          <w:tcPr>
            <w:tcW w:w="461" w:type="dxa"/>
            <w:tcBorders>
              <w:top w:val="single" w:sz="4" w:space="0" w:color="auto"/>
              <w:left w:val="single" w:sz="4" w:space="0" w:color="auto"/>
              <w:bottom w:val="single" w:sz="4" w:space="0" w:color="auto"/>
              <w:right w:val="single" w:sz="4" w:space="0" w:color="auto"/>
            </w:tcBorders>
            <w:hideMark/>
          </w:tcPr>
          <w:p w:rsidR="00010F16" w:rsidRPr="00A45382" w:rsidRDefault="00010F16" w:rsidP="003B4EDE">
            <w:pPr>
              <w:rPr>
                <w:rFonts w:ascii="Arial" w:hAnsi="Arial" w:cs="Arial"/>
              </w:rPr>
            </w:pPr>
            <w:r w:rsidRPr="00A45382">
              <w:rPr>
                <w:rFonts w:ascii="Arial" w:hAnsi="Arial" w:cs="Arial"/>
              </w:rPr>
              <w:t>11</w:t>
            </w:r>
          </w:p>
        </w:tc>
      </w:tr>
    </w:tbl>
    <w:p w:rsidR="001D23D3" w:rsidRPr="00A45382" w:rsidRDefault="001D23D3" w:rsidP="003B4EDE">
      <w:pPr>
        <w:rPr>
          <w:rFonts w:ascii="Arial" w:hAnsi="Arial" w:cs="Arial"/>
        </w:rPr>
      </w:pPr>
    </w:p>
    <w:p w:rsidR="003670F4" w:rsidRPr="00A45382" w:rsidRDefault="003670F4" w:rsidP="003B4EDE">
      <w:pPr>
        <w:rPr>
          <w:rFonts w:ascii="Arial" w:hAnsi="Arial" w:cs="Arial"/>
        </w:rPr>
      </w:pPr>
    </w:p>
    <w:p w:rsidR="00DF57F9" w:rsidRPr="00A45382" w:rsidRDefault="00DF57F9" w:rsidP="003B4EDE">
      <w:pPr>
        <w:rPr>
          <w:rFonts w:ascii="Arial" w:hAnsi="Arial" w:cs="Arial"/>
        </w:rPr>
      </w:pPr>
    </w:p>
    <w:p w:rsidR="00DF57F9" w:rsidRPr="00A45382" w:rsidRDefault="00DF57F9" w:rsidP="003B4EDE">
      <w:pPr>
        <w:rPr>
          <w:rFonts w:ascii="Arial" w:hAnsi="Arial" w:cs="Arial"/>
        </w:rPr>
      </w:pPr>
    </w:p>
    <w:p w:rsidR="00DF57F9" w:rsidRPr="00A45382" w:rsidRDefault="00DF57F9" w:rsidP="003B4EDE">
      <w:pPr>
        <w:rPr>
          <w:rFonts w:ascii="Arial" w:hAnsi="Arial" w:cs="Arial"/>
        </w:rPr>
      </w:pPr>
    </w:p>
    <w:p w:rsidR="00DF57F9" w:rsidRPr="00A45382" w:rsidRDefault="00DF57F9" w:rsidP="003B4EDE">
      <w:pPr>
        <w:rPr>
          <w:rFonts w:ascii="Arial" w:hAnsi="Arial" w:cs="Arial"/>
        </w:rPr>
      </w:pPr>
    </w:p>
    <w:p w:rsidR="00DF57F9" w:rsidRPr="00A45382" w:rsidRDefault="00DF57F9" w:rsidP="003B4EDE">
      <w:pPr>
        <w:rPr>
          <w:rFonts w:ascii="Arial" w:hAnsi="Arial" w:cs="Arial"/>
        </w:rPr>
      </w:pPr>
    </w:p>
    <w:p w:rsidR="00DF57F9" w:rsidRPr="00A45382" w:rsidRDefault="00DF57F9" w:rsidP="003B4EDE">
      <w:pPr>
        <w:rPr>
          <w:rFonts w:ascii="Arial" w:hAnsi="Arial" w:cs="Arial"/>
        </w:rPr>
      </w:pPr>
    </w:p>
    <w:p w:rsidR="00DF57F9" w:rsidRPr="00A45382" w:rsidRDefault="00DF57F9" w:rsidP="003B4EDE">
      <w:pPr>
        <w:rPr>
          <w:rFonts w:ascii="Arial" w:hAnsi="Arial" w:cs="Arial"/>
        </w:rPr>
      </w:pPr>
    </w:p>
    <w:p w:rsidR="00DF57F9" w:rsidRPr="00A45382" w:rsidRDefault="00DF57F9" w:rsidP="003B4EDE">
      <w:pPr>
        <w:rPr>
          <w:rFonts w:ascii="Arial" w:hAnsi="Arial" w:cs="Arial"/>
        </w:rPr>
      </w:pPr>
    </w:p>
    <w:p w:rsidR="00DF57F9" w:rsidRPr="00A45382" w:rsidRDefault="00DF57F9" w:rsidP="003B4EDE">
      <w:pPr>
        <w:rPr>
          <w:rFonts w:ascii="Arial" w:hAnsi="Arial" w:cs="Arial"/>
        </w:rPr>
      </w:pPr>
    </w:p>
    <w:p w:rsidR="004E3236" w:rsidRPr="00A45382" w:rsidRDefault="004E3236" w:rsidP="003B4EDE">
      <w:pPr>
        <w:rPr>
          <w:rFonts w:ascii="Arial" w:hAnsi="Arial" w:cs="Arial"/>
        </w:rPr>
      </w:pPr>
    </w:p>
    <w:p w:rsidR="00773475" w:rsidRPr="00A45382" w:rsidRDefault="00773475" w:rsidP="003B4EDE">
      <w:pPr>
        <w:rPr>
          <w:rFonts w:ascii="Arial" w:hAnsi="Arial" w:cs="Arial"/>
          <w:b/>
        </w:rPr>
      </w:pPr>
    </w:p>
    <w:p w:rsidR="00A97876" w:rsidRDefault="00A97876" w:rsidP="003B4EDE">
      <w:pPr>
        <w:rPr>
          <w:rFonts w:ascii="Arial" w:hAnsi="Arial" w:cs="Arial"/>
          <w:b/>
        </w:rPr>
      </w:pPr>
    </w:p>
    <w:p w:rsidR="00737C04" w:rsidRPr="00A45382" w:rsidRDefault="00576B95" w:rsidP="003B4EDE">
      <w:pPr>
        <w:rPr>
          <w:rFonts w:ascii="Arial" w:hAnsi="Arial" w:cs="Arial"/>
          <w:b/>
        </w:rPr>
      </w:pPr>
      <w:r w:rsidRPr="00A45382">
        <w:rPr>
          <w:rFonts w:ascii="Arial" w:hAnsi="Arial" w:cs="Arial"/>
          <w:b/>
        </w:rPr>
        <w:lastRenderedPageBreak/>
        <w:t>A</w:t>
      </w:r>
      <w:r w:rsidR="00F2741C" w:rsidRPr="00A45382">
        <w:rPr>
          <w:rFonts w:ascii="Arial" w:hAnsi="Arial" w:cs="Arial"/>
          <w:b/>
        </w:rPr>
        <w:t>ppendi</w:t>
      </w:r>
      <w:r w:rsidRPr="00A45382">
        <w:rPr>
          <w:rFonts w:ascii="Arial" w:hAnsi="Arial" w:cs="Arial"/>
          <w:b/>
        </w:rPr>
        <w:t xml:space="preserve">x </w:t>
      </w:r>
      <w:r w:rsidR="00DF57F9" w:rsidRPr="00A45382">
        <w:rPr>
          <w:rFonts w:ascii="Arial" w:hAnsi="Arial" w:cs="Arial"/>
          <w:b/>
        </w:rPr>
        <w:t>3</w:t>
      </w:r>
      <w:r w:rsidR="00737C04" w:rsidRPr="00A45382">
        <w:rPr>
          <w:rFonts w:ascii="Arial" w:hAnsi="Arial" w:cs="Arial"/>
          <w:b/>
        </w:rPr>
        <w:t xml:space="preserve">.  </w:t>
      </w:r>
    </w:p>
    <w:p w:rsidR="00773475" w:rsidRPr="00A45382" w:rsidRDefault="00773475" w:rsidP="003B4EDE">
      <w:pPr>
        <w:rPr>
          <w:rFonts w:ascii="Arial" w:hAnsi="Arial" w:cs="Arial"/>
          <w:b/>
        </w:rPr>
      </w:pPr>
    </w:p>
    <w:p w:rsidR="004E3236" w:rsidRPr="00A45382" w:rsidRDefault="00B06FD1" w:rsidP="003B4EDE">
      <w:pPr>
        <w:rPr>
          <w:rFonts w:ascii="Arial" w:hAnsi="Arial" w:cs="Arial"/>
          <w:b/>
        </w:rPr>
      </w:pPr>
      <w:r w:rsidRPr="00A45382">
        <w:rPr>
          <w:rFonts w:ascii="Arial" w:hAnsi="Arial" w:cs="Arial"/>
          <w:b/>
        </w:rPr>
        <w:t xml:space="preserve">Night Moves </w:t>
      </w:r>
      <w:r w:rsidR="003670F4" w:rsidRPr="00A45382">
        <w:rPr>
          <w:rFonts w:ascii="Arial" w:hAnsi="Arial" w:cs="Arial"/>
          <w:b/>
        </w:rPr>
        <w:t>during</w:t>
      </w:r>
      <w:r w:rsidRPr="00A45382">
        <w:rPr>
          <w:rFonts w:ascii="Arial" w:hAnsi="Arial" w:cs="Arial"/>
          <w:b/>
        </w:rPr>
        <w:t xml:space="preserve"> Four Months </w:t>
      </w:r>
      <w:r w:rsidR="00316AC8" w:rsidRPr="00A45382">
        <w:rPr>
          <w:rFonts w:ascii="Arial" w:hAnsi="Arial" w:cs="Arial"/>
          <w:b/>
        </w:rPr>
        <w:t>of</w:t>
      </w:r>
      <w:r w:rsidRPr="00A45382">
        <w:rPr>
          <w:rFonts w:ascii="Arial" w:hAnsi="Arial" w:cs="Arial"/>
          <w:b/>
        </w:rPr>
        <w:t xml:space="preserv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795"/>
        <w:gridCol w:w="1795"/>
        <w:gridCol w:w="1801"/>
        <w:gridCol w:w="1803"/>
      </w:tblGrid>
      <w:tr w:rsidR="007308B6" w:rsidRPr="00A45382" w:rsidTr="00345EB9">
        <w:tc>
          <w:tcPr>
            <w:tcW w:w="1822" w:type="dxa"/>
            <w:shd w:val="clear" w:color="auto" w:fill="auto"/>
          </w:tcPr>
          <w:p w:rsidR="007308B6" w:rsidRPr="00A45382" w:rsidRDefault="007308B6" w:rsidP="003B4EDE">
            <w:pPr>
              <w:rPr>
                <w:rFonts w:ascii="Arial" w:hAnsi="Arial" w:cs="Arial"/>
                <w:b/>
              </w:rPr>
            </w:pPr>
            <w:r w:rsidRPr="00A45382">
              <w:rPr>
                <w:rFonts w:ascii="Arial" w:hAnsi="Arial" w:cs="Arial"/>
                <w:b/>
              </w:rPr>
              <w:t>Month</w:t>
            </w:r>
          </w:p>
        </w:tc>
        <w:tc>
          <w:tcPr>
            <w:tcW w:w="1795" w:type="dxa"/>
            <w:shd w:val="clear" w:color="auto" w:fill="auto"/>
          </w:tcPr>
          <w:p w:rsidR="007308B6" w:rsidRPr="00A45382" w:rsidRDefault="007308B6" w:rsidP="003B4EDE">
            <w:pPr>
              <w:rPr>
                <w:rFonts w:ascii="Arial" w:hAnsi="Arial" w:cs="Arial"/>
                <w:b/>
              </w:rPr>
            </w:pPr>
            <w:r w:rsidRPr="00A45382">
              <w:rPr>
                <w:rFonts w:ascii="Arial" w:hAnsi="Arial" w:cs="Arial"/>
                <w:b/>
              </w:rPr>
              <w:t>Day-Out</w:t>
            </w:r>
          </w:p>
        </w:tc>
        <w:tc>
          <w:tcPr>
            <w:tcW w:w="1795" w:type="dxa"/>
            <w:shd w:val="clear" w:color="auto" w:fill="auto"/>
          </w:tcPr>
          <w:p w:rsidR="007308B6" w:rsidRPr="00A45382" w:rsidRDefault="007308B6" w:rsidP="003B4EDE">
            <w:pPr>
              <w:rPr>
                <w:rFonts w:ascii="Arial" w:hAnsi="Arial" w:cs="Arial"/>
                <w:b/>
              </w:rPr>
            </w:pPr>
            <w:r w:rsidRPr="00A45382">
              <w:rPr>
                <w:rFonts w:ascii="Arial" w:hAnsi="Arial" w:cs="Arial"/>
                <w:b/>
              </w:rPr>
              <w:t>Day-In</w:t>
            </w:r>
          </w:p>
        </w:tc>
        <w:tc>
          <w:tcPr>
            <w:tcW w:w="1801" w:type="dxa"/>
            <w:shd w:val="clear" w:color="auto" w:fill="auto"/>
          </w:tcPr>
          <w:p w:rsidR="007308B6" w:rsidRPr="00A45382" w:rsidRDefault="007308B6" w:rsidP="003B4EDE">
            <w:pPr>
              <w:rPr>
                <w:rFonts w:ascii="Arial" w:hAnsi="Arial" w:cs="Arial"/>
                <w:b/>
              </w:rPr>
            </w:pPr>
            <w:r w:rsidRPr="00A45382">
              <w:rPr>
                <w:rFonts w:ascii="Arial" w:hAnsi="Arial" w:cs="Arial"/>
                <w:b/>
              </w:rPr>
              <w:t>Night-Out</w:t>
            </w:r>
          </w:p>
        </w:tc>
        <w:tc>
          <w:tcPr>
            <w:tcW w:w="1803" w:type="dxa"/>
            <w:shd w:val="clear" w:color="auto" w:fill="auto"/>
          </w:tcPr>
          <w:p w:rsidR="007308B6" w:rsidRPr="00A45382" w:rsidRDefault="007308B6" w:rsidP="003B4EDE">
            <w:pPr>
              <w:rPr>
                <w:rFonts w:ascii="Arial" w:hAnsi="Arial" w:cs="Arial"/>
                <w:b/>
              </w:rPr>
            </w:pPr>
            <w:r w:rsidRPr="00A45382">
              <w:rPr>
                <w:rFonts w:ascii="Arial" w:hAnsi="Arial" w:cs="Arial"/>
                <w:b/>
              </w:rPr>
              <w:t>Night-In</w:t>
            </w:r>
          </w:p>
        </w:tc>
      </w:tr>
      <w:tr w:rsidR="007308B6" w:rsidRPr="00A45382" w:rsidTr="00345EB9">
        <w:tc>
          <w:tcPr>
            <w:tcW w:w="1822" w:type="dxa"/>
            <w:shd w:val="clear" w:color="auto" w:fill="auto"/>
          </w:tcPr>
          <w:p w:rsidR="007308B6" w:rsidRPr="00A45382" w:rsidRDefault="007308B6" w:rsidP="003B4EDE">
            <w:pPr>
              <w:rPr>
                <w:rFonts w:ascii="Arial" w:hAnsi="Arial" w:cs="Arial"/>
              </w:rPr>
            </w:pPr>
            <w:r w:rsidRPr="00A45382">
              <w:rPr>
                <w:rFonts w:ascii="Arial" w:hAnsi="Arial" w:cs="Arial"/>
              </w:rPr>
              <w:t>April</w:t>
            </w:r>
          </w:p>
        </w:tc>
        <w:tc>
          <w:tcPr>
            <w:tcW w:w="1795" w:type="dxa"/>
            <w:shd w:val="clear" w:color="auto" w:fill="auto"/>
          </w:tcPr>
          <w:p w:rsidR="007308B6" w:rsidRPr="00A45382" w:rsidRDefault="007308B6" w:rsidP="003B4EDE">
            <w:pPr>
              <w:rPr>
                <w:rFonts w:ascii="Arial" w:hAnsi="Arial" w:cs="Arial"/>
              </w:rPr>
            </w:pPr>
            <w:r w:rsidRPr="00A45382">
              <w:rPr>
                <w:rFonts w:ascii="Arial" w:hAnsi="Arial" w:cs="Arial"/>
              </w:rPr>
              <w:t>450</w:t>
            </w:r>
          </w:p>
        </w:tc>
        <w:tc>
          <w:tcPr>
            <w:tcW w:w="1795" w:type="dxa"/>
            <w:shd w:val="clear" w:color="auto" w:fill="auto"/>
          </w:tcPr>
          <w:p w:rsidR="007308B6" w:rsidRPr="00A45382" w:rsidRDefault="007308B6" w:rsidP="003B4EDE">
            <w:pPr>
              <w:rPr>
                <w:rFonts w:ascii="Arial" w:hAnsi="Arial" w:cs="Arial"/>
              </w:rPr>
            </w:pPr>
            <w:r w:rsidRPr="00A45382">
              <w:rPr>
                <w:rFonts w:ascii="Arial" w:hAnsi="Arial" w:cs="Arial"/>
              </w:rPr>
              <w:t>230</w:t>
            </w:r>
          </w:p>
        </w:tc>
        <w:tc>
          <w:tcPr>
            <w:tcW w:w="1801" w:type="dxa"/>
            <w:shd w:val="clear" w:color="auto" w:fill="auto"/>
          </w:tcPr>
          <w:p w:rsidR="007308B6" w:rsidRPr="00A45382" w:rsidRDefault="007308B6" w:rsidP="003B4EDE">
            <w:pPr>
              <w:rPr>
                <w:rFonts w:ascii="Arial" w:hAnsi="Arial" w:cs="Arial"/>
              </w:rPr>
            </w:pPr>
            <w:r w:rsidRPr="00A45382">
              <w:rPr>
                <w:rFonts w:ascii="Arial" w:hAnsi="Arial" w:cs="Arial"/>
              </w:rPr>
              <w:t>26</w:t>
            </w:r>
          </w:p>
        </w:tc>
        <w:tc>
          <w:tcPr>
            <w:tcW w:w="1803" w:type="dxa"/>
            <w:shd w:val="clear" w:color="auto" w:fill="auto"/>
          </w:tcPr>
          <w:p w:rsidR="007308B6" w:rsidRPr="00A45382" w:rsidRDefault="007308B6" w:rsidP="003B4EDE">
            <w:pPr>
              <w:rPr>
                <w:rFonts w:ascii="Arial" w:hAnsi="Arial" w:cs="Arial"/>
              </w:rPr>
            </w:pPr>
            <w:r w:rsidRPr="00A45382">
              <w:rPr>
                <w:rFonts w:ascii="Arial" w:hAnsi="Arial" w:cs="Arial"/>
              </w:rPr>
              <w:t>208</w:t>
            </w:r>
          </w:p>
        </w:tc>
      </w:tr>
      <w:tr w:rsidR="007308B6" w:rsidRPr="00A45382" w:rsidTr="00345EB9">
        <w:tc>
          <w:tcPr>
            <w:tcW w:w="1822" w:type="dxa"/>
            <w:shd w:val="clear" w:color="auto" w:fill="auto"/>
          </w:tcPr>
          <w:p w:rsidR="007308B6" w:rsidRPr="00A45382" w:rsidRDefault="007308B6" w:rsidP="003B4EDE">
            <w:pPr>
              <w:rPr>
                <w:rFonts w:ascii="Arial" w:hAnsi="Arial" w:cs="Arial"/>
              </w:rPr>
            </w:pPr>
            <w:r w:rsidRPr="00A45382">
              <w:rPr>
                <w:rFonts w:ascii="Arial" w:hAnsi="Arial" w:cs="Arial"/>
              </w:rPr>
              <w:t>September</w:t>
            </w:r>
          </w:p>
        </w:tc>
        <w:tc>
          <w:tcPr>
            <w:tcW w:w="1795" w:type="dxa"/>
            <w:shd w:val="clear" w:color="auto" w:fill="auto"/>
          </w:tcPr>
          <w:p w:rsidR="007308B6" w:rsidRPr="00A45382" w:rsidRDefault="007308B6" w:rsidP="003B4EDE">
            <w:pPr>
              <w:rPr>
                <w:rFonts w:ascii="Arial" w:hAnsi="Arial" w:cs="Arial"/>
              </w:rPr>
            </w:pPr>
            <w:r w:rsidRPr="00A45382">
              <w:rPr>
                <w:rFonts w:ascii="Arial" w:hAnsi="Arial" w:cs="Arial"/>
              </w:rPr>
              <w:t>251</w:t>
            </w:r>
          </w:p>
        </w:tc>
        <w:tc>
          <w:tcPr>
            <w:tcW w:w="1795" w:type="dxa"/>
            <w:shd w:val="clear" w:color="auto" w:fill="auto"/>
          </w:tcPr>
          <w:p w:rsidR="007308B6" w:rsidRPr="00A45382" w:rsidRDefault="007308B6" w:rsidP="003B4EDE">
            <w:pPr>
              <w:rPr>
                <w:rFonts w:ascii="Arial" w:hAnsi="Arial" w:cs="Arial"/>
              </w:rPr>
            </w:pPr>
            <w:r w:rsidRPr="00A45382">
              <w:rPr>
                <w:rFonts w:ascii="Arial" w:hAnsi="Arial" w:cs="Arial"/>
              </w:rPr>
              <w:t>281</w:t>
            </w:r>
          </w:p>
        </w:tc>
        <w:tc>
          <w:tcPr>
            <w:tcW w:w="1801" w:type="dxa"/>
            <w:shd w:val="clear" w:color="auto" w:fill="auto"/>
          </w:tcPr>
          <w:p w:rsidR="007308B6" w:rsidRPr="00A45382" w:rsidRDefault="007308B6" w:rsidP="003B4EDE">
            <w:pPr>
              <w:rPr>
                <w:rFonts w:ascii="Arial" w:hAnsi="Arial" w:cs="Arial"/>
              </w:rPr>
            </w:pPr>
            <w:r w:rsidRPr="00A45382">
              <w:rPr>
                <w:rFonts w:ascii="Arial" w:hAnsi="Arial" w:cs="Arial"/>
              </w:rPr>
              <w:t>65</w:t>
            </w:r>
          </w:p>
        </w:tc>
        <w:tc>
          <w:tcPr>
            <w:tcW w:w="1803" w:type="dxa"/>
            <w:shd w:val="clear" w:color="auto" w:fill="auto"/>
          </w:tcPr>
          <w:p w:rsidR="007308B6" w:rsidRPr="00A45382" w:rsidRDefault="007308B6" w:rsidP="003B4EDE">
            <w:pPr>
              <w:rPr>
                <w:rFonts w:ascii="Arial" w:hAnsi="Arial" w:cs="Arial"/>
              </w:rPr>
            </w:pPr>
            <w:r w:rsidRPr="00A45382">
              <w:rPr>
                <w:rFonts w:ascii="Arial" w:hAnsi="Arial" w:cs="Arial"/>
              </w:rPr>
              <w:t>190</w:t>
            </w:r>
          </w:p>
        </w:tc>
      </w:tr>
      <w:tr w:rsidR="007308B6" w:rsidRPr="00A45382" w:rsidTr="00345EB9">
        <w:tc>
          <w:tcPr>
            <w:tcW w:w="1822" w:type="dxa"/>
            <w:shd w:val="clear" w:color="auto" w:fill="auto"/>
          </w:tcPr>
          <w:p w:rsidR="007308B6" w:rsidRPr="00A45382" w:rsidRDefault="007308B6" w:rsidP="003B4EDE">
            <w:pPr>
              <w:rPr>
                <w:rFonts w:ascii="Arial" w:hAnsi="Arial" w:cs="Arial"/>
              </w:rPr>
            </w:pPr>
            <w:r w:rsidRPr="00A45382">
              <w:rPr>
                <w:rFonts w:ascii="Arial" w:hAnsi="Arial" w:cs="Arial"/>
              </w:rPr>
              <w:t>October</w:t>
            </w:r>
          </w:p>
        </w:tc>
        <w:tc>
          <w:tcPr>
            <w:tcW w:w="1795" w:type="dxa"/>
            <w:shd w:val="clear" w:color="auto" w:fill="auto"/>
          </w:tcPr>
          <w:p w:rsidR="007308B6" w:rsidRPr="00A45382" w:rsidRDefault="007308B6" w:rsidP="003B4EDE">
            <w:pPr>
              <w:rPr>
                <w:rFonts w:ascii="Arial" w:hAnsi="Arial" w:cs="Arial"/>
              </w:rPr>
            </w:pPr>
            <w:r w:rsidRPr="00A45382">
              <w:rPr>
                <w:rFonts w:ascii="Arial" w:hAnsi="Arial" w:cs="Arial"/>
              </w:rPr>
              <w:t>436</w:t>
            </w:r>
          </w:p>
        </w:tc>
        <w:tc>
          <w:tcPr>
            <w:tcW w:w="1795" w:type="dxa"/>
            <w:shd w:val="clear" w:color="auto" w:fill="auto"/>
          </w:tcPr>
          <w:p w:rsidR="007308B6" w:rsidRPr="00A45382" w:rsidRDefault="007308B6" w:rsidP="003B4EDE">
            <w:pPr>
              <w:rPr>
                <w:rFonts w:ascii="Arial" w:hAnsi="Arial" w:cs="Arial"/>
              </w:rPr>
            </w:pPr>
            <w:r w:rsidRPr="00A45382">
              <w:rPr>
                <w:rFonts w:ascii="Arial" w:hAnsi="Arial" w:cs="Arial"/>
              </w:rPr>
              <w:t>279</w:t>
            </w:r>
          </w:p>
        </w:tc>
        <w:tc>
          <w:tcPr>
            <w:tcW w:w="1801" w:type="dxa"/>
            <w:shd w:val="clear" w:color="auto" w:fill="auto"/>
          </w:tcPr>
          <w:p w:rsidR="007308B6" w:rsidRPr="00A45382" w:rsidRDefault="007308B6" w:rsidP="003B4EDE">
            <w:pPr>
              <w:rPr>
                <w:rFonts w:ascii="Arial" w:hAnsi="Arial" w:cs="Arial"/>
              </w:rPr>
            </w:pPr>
            <w:r w:rsidRPr="00A45382">
              <w:rPr>
                <w:rFonts w:ascii="Arial" w:hAnsi="Arial" w:cs="Arial"/>
              </w:rPr>
              <w:t>66</w:t>
            </w:r>
          </w:p>
        </w:tc>
        <w:tc>
          <w:tcPr>
            <w:tcW w:w="1803" w:type="dxa"/>
            <w:shd w:val="clear" w:color="auto" w:fill="auto"/>
          </w:tcPr>
          <w:p w:rsidR="007308B6" w:rsidRPr="00A45382" w:rsidRDefault="007308B6" w:rsidP="003B4EDE">
            <w:pPr>
              <w:rPr>
                <w:rFonts w:ascii="Arial" w:hAnsi="Arial" w:cs="Arial"/>
              </w:rPr>
            </w:pPr>
            <w:r w:rsidRPr="00A45382">
              <w:rPr>
                <w:rFonts w:ascii="Arial" w:hAnsi="Arial" w:cs="Arial"/>
              </w:rPr>
              <w:t>260</w:t>
            </w:r>
          </w:p>
        </w:tc>
      </w:tr>
      <w:tr w:rsidR="007308B6" w:rsidRPr="00A45382" w:rsidTr="00345EB9">
        <w:tc>
          <w:tcPr>
            <w:tcW w:w="1822" w:type="dxa"/>
            <w:shd w:val="clear" w:color="auto" w:fill="auto"/>
          </w:tcPr>
          <w:p w:rsidR="007308B6" w:rsidRPr="00A45382" w:rsidRDefault="007308B6" w:rsidP="003B4EDE">
            <w:pPr>
              <w:rPr>
                <w:rFonts w:ascii="Arial" w:hAnsi="Arial" w:cs="Arial"/>
              </w:rPr>
            </w:pPr>
            <w:r w:rsidRPr="00A45382">
              <w:rPr>
                <w:rFonts w:ascii="Arial" w:hAnsi="Arial" w:cs="Arial"/>
              </w:rPr>
              <w:t>November</w:t>
            </w:r>
          </w:p>
        </w:tc>
        <w:tc>
          <w:tcPr>
            <w:tcW w:w="1795" w:type="dxa"/>
            <w:shd w:val="clear" w:color="auto" w:fill="auto"/>
          </w:tcPr>
          <w:p w:rsidR="007308B6" w:rsidRPr="00A45382" w:rsidRDefault="007308B6" w:rsidP="003B4EDE">
            <w:pPr>
              <w:rPr>
                <w:rFonts w:ascii="Arial" w:hAnsi="Arial" w:cs="Arial"/>
              </w:rPr>
            </w:pPr>
            <w:r w:rsidRPr="00A45382">
              <w:rPr>
                <w:rFonts w:ascii="Arial" w:hAnsi="Arial" w:cs="Arial"/>
              </w:rPr>
              <w:t>397</w:t>
            </w:r>
          </w:p>
        </w:tc>
        <w:tc>
          <w:tcPr>
            <w:tcW w:w="1795" w:type="dxa"/>
            <w:shd w:val="clear" w:color="auto" w:fill="auto"/>
          </w:tcPr>
          <w:p w:rsidR="007308B6" w:rsidRPr="00A45382" w:rsidRDefault="007308B6" w:rsidP="003B4EDE">
            <w:pPr>
              <w:rPr>
                <w:rFonts w:ascii="Arial" w:hAnsi="Arial" w:cs="Arial"/>
              </w:rPr>
            </w:pPr>
            <w:r w:rsidRPr="00A45382">
              <w:rPr>
                <w:rFonts w:ascii="Arial" w:hAnsi="Arial" w:cs="Arial"/>
              </w:rPr>
              <w:t>184</w:t>
            </w:r>
          </w:p>
        </w:tc>
        <w:tc>
          <w:tcPr>
            <w:tcW w:w="1801" w:type="dxa"/>
            <w:shd w:val="clear" w:color="auto" w:fill="auto"/>
          </w:tcPr>
          <w:p w:rsidR="007308B6" w:rsidRPr="00A45382" w:rsidRDefault="007308B6" w:rsidP="003B4EDE">
            <w:pPr>
              <w:rPr>
                <w:rFonts w:ascii="Arial" w:hAnsi="Arial" w:cs="Arial"/>
              </w:rPr>
            </w:pPr>
            <w:r w:rsidRPr="00A45382">
              <w:rPr>
                <w:rFonts w:ascii="Arial" w:hAnsi="Arial" w:cs="Arial"/>
              </w:rPr>
              <w:t>82</w:t>
            </w:r>
          </w:p>
        </w:tc>
        <w:tc>
          <w:tcPr>
            <w:tcW w:w="1803" w:type="dxa"/>
            <w:shd w:val="clear" w:color="auto" w:fill="auto"/>
          </w:tcPr>
          <w:p w:rsidR="007308B6" w:rsidRPr="00A45382" w:rsidRDefault="007308B6" w:rsidP="003B4EDE">
            <w:pPr>
              <w:rPr>
                <w:rFonts w:ascii="Arial" w:hAnsi="Arial" w:cs="Arial"/>
              </w:rPr>
            </w:pPr>
            <w:r w:rsidRPr="00A45382">
              <w:rPr>
                <w:rFonts w:ascii="Arial" w:hAnsi="Arial" w:cs="Arial"/>
              </w:rPr>
              <w:t>223</w:t>
            </w:r>
          </w:p>
        </w:tc>
      </w:tr>
      <w:tr w:rsidR="007308B6" w:rsidRPr="00A45382" w:rsidTr="00345EB9">
        <w:tc>
          <w:tcPr>
            <w:tcW w:w="1822" w:type="dxa"/>
            <w:shd w:val="clear" w:color="auto" w:fill="auto"/>
          </w:tcPr>
          <w:p w:rsidR="007308B6" w:rsidRPr="00A45382" w:rsidRDefault="007308B6" w:rsidP="003B4EDE">
            <w:pPr>
              <w:rPr>
                <w:rFonts w:ascii="Arial" w:hAnsi="Arial" w:cs="Arial"/>
              </w:rPr>
            </w:pPr>
            <w:r w:rsidRPr="00A45382">
              <w:rPr>
                <w:rFonts w:ascii="Arial" w:hAnsi="Arial" w:cs="Arial"/>
              </w:rPr>
              <w:t>December</w:t>
            </w:r>
          </w:p>
        </w:tc>
        <w:tc>
          <w:tcPr>
            <w:tcW w:w="1795" w:type="dxa"/>
            <w:shd w:val="clear" w:color="auto" w:fill="auto"/>
          </w:tcPr>
          <w:p w:rsidR="007308B6" w:rsidRPr="00A45382" w:rsidRDefault="007308B6" w:rsidP="003B4EDE">
            <w:pPr>
              <w:rPr>
                <w:rFonts w:ascii="Arial" w:hAnsi="Arial" w:cs="Arial"/>
              </w:rPr>
            </w:pPr>
            <w:r w:rsidRPr="00A45382">
              <w:rPr>
                <w:rFonts w:ascii="Arial" w:hAnsi="Arial" w:cs="Arial"/>
              </w:rPr>
              <w:t>305</w:t>
            </w:r>
          </w:p>
        </w:tc>
        <w:tc>
          <w:tcPr>
            <w:tcW w:w="1795" w:type="dxa"/>
            <w:shd w:val="clear" w:color="auto" w:fill="auto"/>
          </w:tcPr>
          <w:p w:rsidR="007308B6" w:rsidRPr="00A45382" w:rsidRDefault="007308B6" w:rsidP="003B4EDE">
            <w:pPr>
              <w:rPr>
                <w:rFonts w:ascii="Arial" w:hAnsi="Arial" w:cs="Arial"/>
              </w:rPr>
            </w:pPr>
            <w:r w:rsidRPr="00A45382">
              <w:rPr>
                <w:rFonts w:ascii="Arial" w:hAnsi="Arial" w:cs="Arial"/>
              </w:rPr>
              <w:t>90</w:t>
            </w:r>
          </w:p>
        </w:tc>
        <w:tc>
          <w:tcPr>
            <w:tcW w:w="1801" w:type="dxa"/>
            <w:shd w:val="clear" w:color="auto" w:fill="auto"/>
          </w:tcPr>
          <w:p w:rsidR="007308B6" w:rsidRPr="00A45382" w:rsidRDefault="007308B6" w:rsidP="003B4EDE">
            <w:pPr>
              <w:rPr>
                <w:rFonts w:ascii="Arial" w:hAnsi="Arial" w:cs="Arial"/>
              </w:rPr>
            </w:pPr>
            <w:r w:rsidRPr="00A45382">
              <w:rPr>
                <w:rFonts w:ascii="Arial" w:hAnsi="Arial" w:cs="Arial"/>
              </w:rPr>
              <w:t>72</w:t>
            </w:r>
          </w:p>
        </w:tc>
        <w:tc>
          <w:tcPr>
            <w:tcW w:w="1803" w:type="dxa"/>
            <w:shd w:val="clear" w:color="auto" w:fill="auto"/>
          </w:tcPr>
          <w:p w:rsidR="007308B6" w:rsidRPr="00A45382" w:rsidRDefault="007308B6" w:rsidP="003B4EDE">
            <w:pPr>
              <w:rPr>
                <w:rFonts w:ascii="Arial" w:hAnsi="Arial" w:cs="Arial"/>
              </w:rPr>
            </w:pPr>
            <w:r w:rsidRPr="00A45382">
              <w:rPr>
                <w:rFonts w:ascii="Arial" w:hAnsi="Arial" w:cs="Arial"/>
              </w:rPr>
              <w:t>125</w:t>
            </w:r>
          </w:p>
        </w:tc>
      </w:tr>
    </w:tbl>
    <w:p w:rsidR="007308B6" w:rsidRPr="00A45382" w:rsidRDefault="007308B6" w:rsidP="003B4EDE">
      <w:pPr>
        <w:rPr>
          <w:rFonts w:ascii="Arial" w:hAnsi="Arial" w:cs="Arial"/>
        </w:rPr>
      </w:pPr>
    </w:p>
    <w:p w:rsidR="007308B6" w:rsidRPr="00A45382" w:rsidRDefault="007308B6" w:rsidP="003B4EDE">
      <w:pPr>
        <w:rPr>
          <w:rFonts w:ascii="Arial" w:hAnsi="Arial" w:cs="Arial"/>
        </w:rPr>
      </w:pPr>
      <w:r w:rsidRPr="00A45382">
        <w:rPr>
          <w:rFonts w:ascii="Arial" w:hAnsi="Arial" w:cs="Arial"/>
        </w:rPr>
        <w:t xml:space="preserve">NB: Night moves in are between </w:t>
      </w:r>
      <w:r w:rsidR="003670F4" w:rsidRPr="00A45382">
        <w:rPr>
          <w:rFonts w:ascii="Arial" w:hAnsi="Arial" w:cs="Arial"/>
        </w:rPr>
        <w:t>8</w:t>
      </w:r>
      <w:r w:rsidRPr="00A45382">
        <w:rPr>
          <w:rFonts w:ascii="Arial" w:hAnsi="Arial" w:cs="Arial"/>
        </w:rPr>
        <w:t xml:space="preserve">pm and </w:t>
      </w:r>
      <w:r w:rsidR="003670F4" w:rsidRPr="00A45382">
        <w:rPr>
          <w:rFonts w:ascii="Arial" w:hAnsi="Arial" w:cs="Arial"/>
        </w:rPr>
        <w:t>8</w:t>
      </w:r>
      <w:r w:rsidRPr="00A45382">
        <w:rPr>
          <w:rFonts w:ascii="Arial" w:hAnsi="Arial" w:cs="Arial"/>
        </w:rPr>
        <w:t>am</w:t>
      </w:r>
    </w:p>
    <w:p w:rsidR="007308B6" w:rsidRPr="00A45382" w:rsidRDefault="007308B6" w:rsidP="003B4EDE">
      <w:pPr>
        <w:rPr>
          <w:rFonts w:ascii="Arial" w:hAnsi="Arial" w:cs="Arial"/>
        </w:rPr>
      </w:pPr>
    </w:p>
    <w:sectPr w:rsidR="007308B6" w:rsidRPr="00A45382" w:rsidSect="003947A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B0" w:rsidRDefault="00F124B0" w:rsidP="004647EA">
      <w:pPr>
        <w:spacing w:after="0" w:line="240" w:lineRule="auto"/>
      </w:pPr>
      <w:r>
        <w:separator/>
      </w:r>
    </w:p>
  </w:endnote>
  <w:endnote w:type="continuationSeparator" w:id="0">
    <w:p w:rsidR="00F124B0" w:rsidRDefault="00F124B0" w:rsidP="0046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605546"/>
      <w:docPartObj>
        <w:docPartGallery w:val="Page Numbers (Bottom of Page)"/>
        <w:docPartUnique/>
      </w:docPartObj>
    </w:sdtPr>
    <w:sdtEndPr>
      <w:rPr>
        <w:noProof/>
      </w:rPr>
    </w:sdtEndPr>
    <w:sdtContent>
      <w:p w:rsidR="001E700B" w:rsidRDefault="001E700B">
        <w:pPr>
          <w:pStyle w:val="Footer"/>
          <w:jc w:val="center"/>
        </w:pPr>
        <w:r>
          <w:fldChar w:fldCharType="begin"/>
        </w:r>
        <w:r>
          <w:instrText xml:space="preserve"> PAGE   \* MERGEFORMAT </w:instrText>
        </w:r>
        <w:r>
          <w:fldChar w:fldCharType="separate"/>
        </w:r>
        <w:r w:rsidR="00EB2674">
          <w:rPr>
            <w:noProof/>
          </w:rPr>
          <w:t>1</w:t>
        </w:r>
        <w:r>
          <w:rPr>
            <w:noProof/>
          </w:rPr>
          <w:fldChar w:fldCharType="end"/>
        </w:r>
      </w:p>
    </w:sdtContent>
  </w:sdt>
  <w:p w:rsidR="001E700B" w:rsidRDefault="001E7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B0" w:rsidRDefault="00F124B0" w:rsidP="004647EA">
      <w:pPr>
        <w:spacing w:after="0" w:line="240" w:lineRule="auto"/>
      </w:pPr>
      <w:r>
        <w:separator/>
      </w:r>
    </w:p>
  </w:footnote>
  <w:footnote w:type="continuationSeparator" w:id="0">
    <w:p w:rsidR="00F124B0" w:rsidRDefault="00F124B0" w:rsidP="00464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7AC2"/>
    <w:multiLevelType w:val="hybridMultilevel"/>
    <w:tmpl w:val="8C041F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491B78"/>
    <w:multiLevelType w:val="hybridMultilevel"/>
    <w:tmpl w:val="EC1A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81621"/>
    <w:multiLevelType w:val="hybridMultilevel"/>
    <w:tmpl w:val="2D30064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3">
    <w:nsid w:val="0F154795"/>
    <w:multiLevelType w:val="hybridMultilevel"/>
    <w:tmpl w:val="4ED24448"/>
    <w:lvl w:ilvl="0" w:tplc="02E436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1A22"/>
    <w:multiLevelType w:val="hybridMultilevel"/>
    <w:tmpl w:val="D8360F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537A6D"/>
    <w:multiLevelType w:val="hybridMultilevel"/>
    <w:tmpl w:val="1332D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CC21E8"/>
    <w:multiLevelType w:val="hybridMultilevel"/>
    <w:tmpl w:val="D0D0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FF108F"/>
    <w:multiLevelType w:val="hybridMultilevel"/>
    <w:tmpl w:val="D0BEC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791690"/>
    <w:multiLevelType w:val="hybridMultilevel"/>
    <w:tmpl w:val="B01E2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0F1578D"/>
    <w:multiLevelType w:val="hybridMultilevel"/>
    <w:tmpl w:val="75325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B42C58"/>
    <w:multiLevelType w:val="hybridMultilevel"/>
    <w:tmpl w:val="DEE0B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9E68ED"/>
    <w:multiLevelType w:val="hybridMultilevel"/>
    <w:tmpl w:val="223A8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nsid w:val="3CAA73D9"/>
    <w:multiLevelType w:val="hybridMultilevel"/>
    <w:tmpl w:val="32E6FB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DC5841"/>
    <w:multiLevelType w:val="hybridMultilevel"/>
    <w:tmpl w:val="0E44A9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nsid w:val="3F3E707D"/>
    <w:multiLevelType w:val="hybridMultilevel"/>
    <w:tmpl w:val="833AB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B647A7"/>
    <w:multiLevelType w:val="hybridMultilevel"/>
    <w:tmpl w:val="4E7A1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BA2670"/>
    <w:multiLevelType w:val="hybridMultilevel"/>
    <w:tmpl w:val="B03C61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7C671E"/>
    <w:multiLevelType w:val="hybridMultilevel"/>
    <w:tmpl w:val="92BE1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3941D2"/>
    <w:multiLevelType w:val="hybridMultilevel"/>
    <w:tmpl w:val="B08099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516B2CC4"/>
    <w:multiLevelType w:val="hybridMultilevel"/>
    <w:tmpl w:val="36642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39C56E0"/>
    <w:multiLevelType w:val="hybridMultilevel"/>
    <w:tmpl w:val="449A3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1455EA"/>
    <w:multiLevelType w:val="hybridMultilevel"/>
    <w:tmpl w:val="7252264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3A6A67"/>
    <w:multiLevelType w:val="hybridMultilevel"/>
    <w:tmpl w:val="8FF054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8E560F"/>
    <w:multiLevelType w:val="hybridMultilevel"/>
    <w:tmpl w:val="AF5CD9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18508CA"/>
    <w:multiLevelType w:val="hybridMultilevel"/>
    <w:tmpl w:val="B420B214"/>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5233A27"/>
    <w:multiLevelType w:val="hybridMultilevel"/>
    <w:tmpl w:val="BD8E8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65C315B"/>
    <w:multiLevelType w:val="hybridMultilevel"/>
    <w:tmpl w:val="853EFDA6"/>
    <w:lvl w:ilvl="0" w:tplc="A0D4739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6D1CCB"/>
    <w:multiLevelType w:val="hybridMultilevel"/>
    <w:tmpl w:val="A3324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FFE2F4F"/>
    <w:multiLevelType w:val="hybridMultilevel"/>
    <w:tmpl w:val="332EEA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52025B4"/>
    <w:multiLevelType w:val="hybridMultilevel"/>
    <w:tmpl w:val="373A0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0679BF"/>
    <w:multiLevelType w:val="hybridMultilevel"/>
    <w:tmpl w:val="BE4E4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84535FC"/>
    <w:multiLevelType w:val="hybridMultilevel"/>
    <w:tmpl w:val="68922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8"/>
  </w:num>
  <w:num w:numId="4">
    <w:abstractNumId w:val="2"/>
  </w:num>
  <w:num w:numId="5">
    <w:abstractNumId w:val="18"/>
  </w:num>
  <w:num w:numId="6">
    <w:abstractNumId w:val="14"/>
  </w:num>
  <w:num w:numId="7">
    <w:abstractNumId w:val="30"/>
  </w:num>
  <w:num w:numId="8">
    <w:abstractNumId w:val="26"/>
  </w:num>
  <w:num w:numId="9">
    <w:abstractNumId w:val="22"/>
  </w:num>
  <w:num w:numId="10">
    <w:abstractNumId w:val="16"/>
  </w:num>
  <w:num w:numId="11">
    <w:abstractNumId w:val="1"/>
  </w:num>
  <w:num w:numId="12">
    <w:abstractNumId w:val="21"/>
  </w:num>
  <w:num w:numId="13">
    <w:abstractNumId w:val="28"/>
  </w:num>
  <w:num w:numId="14">
    <w:abstractNumId w:val="19"/>
  </w:num>
  <w:num w:numId="15">
    <w:abstractNumId w:val="5"/>
  </w:num>
  <w:num w:numId="16">
    <w:abstractNumId w:val="0"/>
  </w:num>
  <w:num w:numId="17">
    <w:abstractNumId w:val="17"/>
  </w:num>
  <w:num w:numId="18">
    <w:abstractNumId w:val="31"/>
  </w:num>
  <w:num w:numId="19">
    <w:abstractNumId w:val="12"/>
  </w:num>
  <w:num w:numId="20">
    <w:abstractNumId w:val="23"/>
  </w:num>
  <w:num w:numId="21">
    <w:abstractNumId w:val="7"/>
  </w:num>
  <w:num w:numId="22">
    <w:abstractNumId w:val="10"/>
  </w:num>
  <w:num w:numId="23">
    <w:abstractNumId w:val="27"/>
  </w:num>
  <w:num w:numId="24">
    <w:abstractNumId w:val="15"/>
  </w:num>
  <w:num w:numId="25">
    <w:abstractNumId w:val="20"/>
  </w:num>
  <w:num w:numId="26">
    <w:abstractNumId w:val="29"/>
  </w:num>
  <w:num w:numId="27">
    <w:abstractNumId w:val="9"/>
  </w:num>
  <w:num w:numId="28">
    <w:abstractNumId w:val="25"/>
  </w:num>
  <w:num w:numId="29">
    <w:abstractNumId w:val="6"/>
  </w:num>
  <w:num w:numId="30">
    <w:abstractNumId w:val="3"/>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D1"/>
    <w:rsid w:val="00004E07"/>
    <w:rsid w:val="00006B30"/>
    <w:rsid w:val="00006E85"/>
    <w:rsid w:val="00007FC1"/>
    <w:rsid w:val="00010F16"/>
    <w:rsid w:val="000120C7"/>
    <w:rsid w:val="00016C9D"/>
    <w:rsid w:val="00017661"/>
    <w:rsid w:val="00017EDF"/>
    <w:rsid w:val="000217F9"/>
    <w:rsid w:val="0002301C"/>
    <w:rsid w:val="00033ED9"/>
    <w:rsid w:val="00034D4D"/>
    <w:rsid w:val="00040024"/>
    <w:rsid w:val="000458D4"/>
    <w:rsid w:val="00051697"/>
    <w:rsid w:val="00053834"/>
    <w:rsid w:val="00054194"/>
    <w:rsid w:val="00062462"/>
    <w:rsid w:val="00062489"/>
    <w:rsid w:val="00064609"/>
    <w:rsid w:val="00065B20"/>
    <w:rsid w:val="00070425"/>
    <w:rsid w:val="00070D54"/>
    <w:rsid w:val="00071F41"/>
    <w:rsid w:val="000749D9"/>
    <w:rsid w:val="00074FDF"/>
    <w:rsid w:val="00077CA1"/>
    <w:rsid w:val="00077E58"/>
    <w:rsid w:val="00080D10"/>
    <w:rsid w:val="000821B7"/>
    <w:rsid w:val="00084284"/>
    <w:rsid w:val="00085D35"/>
    <w:rsid w:val="0009024D"/>
    <w:rsid w:val="00092F5D"/>
    <w:rsid w:val="0009396E"/>
    <w:rsid w:val="00094910"/>
    <w:rsid w:val="000A0FC0"/>
    <w:rsid w:val="000A153D"/>
    <w:rsid w:val="000A2858"/>
    <w:rsid w:val="000A5256"/>
    <w:rsid w:val="000A5A5D"/>
    <w:rsid w:val="000A6B6F"/>
    <w:rsid w:val="000B0EBE"/>
    <w:rsid w:val="000B385A"/>
    <w:rsid w:val="000B4EA3"/>
    <w:rsid w:val="000B678B"/>
    <w:rsid w:val="000B6D72"/>
    <w:rsid w:val="000B7C7B"/>
    <w:rsid w:val="000C3C9F"/>
    <w:rsid w:val="000C4B07"/>
    <w:rsid w:val="000C6B8B"/>
    <w:rsid w:val="000C71B0"/>
    <w:rsid w:val="000D06D2"/>
    <w:rsid w:val="000D257F"/>
    <w:rsid w:val="000D413E"/>
    <w:rsid w:val="000D63FE"/>
    <w:rsid w:val="000D7BE5"/>
    <w:rsid w:val="000E3879"/>
    <w:rsid w:val="000E426D"/>
    <w:rsid w:val="000E43CC"/>
    <w:rsid w:val="000E68E4"/>
    <w:rsid w:val="000E6EB9"/>
    <w:rsid w:val="000E7531"/>
    <w:rsid w:val="000E792B"/>
    <w:rsid w:val="000F7C1B"/>
    <w:rsid w:val="00100B43"/>
    <w:rsid w:val="00100F0C"/>
    <w:rsid w:val="00103DF3"/>
    <w:rsid w:val="0010412B"/>
    <w:rsid w:val="001054F5"/>
    <w:rsid w:val="00105E06"/>
    <w:rsid w:val="00106462"/>
    <w:rsid w:val="0011555B"/>
    <w:rsid w:val="00116428"/>
    <w:rsid w:val="00116585"/>
    <w:rsid w:val="0012164B"/>
    <w:rsid w:val="00122325"/>
    <w:rsid w:val="00124F16"/>
    <w:rsid w:val="00125D86"/>
    <w:rsid w:val="00125EAF"/>
    <w:rsid w:val="0012617A"/>
    <w:rsid w:val="001343B9"/>
    <w:rsid w:val="001351E3"/>
    <w:rsid w:val="001364D1"/>
    <w:rsid w:val="0013659C"/>
    <w:rsid w:val="00137F57"/>
    <w:rsid w:val="00140527"/>
    <w:rsid w:val="00140911"/>
    <w:rsid w:val="0014215E"/>
    <w:rsid w:val="00142D5A"/>
    <w:rsid w:val="00143520"/>
    <w:rsid w:val="0014506F"/>
    <w:rsid w:val="00145572"/>
    <w:rsid w:val="00146418"/>
    <w:rsid w:val="00146B5C"/>
    <w:rsid w:val="00154426"/>
    <w:rsid w:val="0015632C"/>
    <w:rsid w:val="001614A2"/>
    <w:rsid w:val="001629F8"/>
    <w:rsid w:val="0016501F"/>
    <w:rsid w:val="00172727"/>
    <w:rsid w:val="00173052"/>
    <w:rsid w:val="001736E4"/>
    <w:rsid w:val="001819C9"/>
    <w:rsid w:val="00185D70"/>
    <w:rsid w:val="00186417"/>
    <w:rsid w:val="001921A6"/>
    <w:rsid w:val="0019451F"/>
    <w:rsid w:val="00195D2D"/>
    <w:rsid w:val="001A1422"/>
    <w:rsid w:val="001A3AEF"/>
    <w:rsid w:val="001A44B1"/>
    <w:rsid w:val="001A64CC"/>
    <w:rsid w:val="001A6AD1"/>
    <w:rsid w:val="001B2618"/>
    <w:rsid w:val="001B2E94"/>
    <w:rsid w:val="001B385A"/>
    <w:rsid w:val="001B79D0"/>
    <w:rsid w:val="001C24CC"/>
    <w:rsid w:val="001C3A5A"/>
    <w:rsid w:val="001C682F"/>
    <w:rsid w:val="001C78AE"/>
    <w:rsid w:val="001D00A3"/>
    <w:rsid w:val="001D1E94"/>
    <w:rsid w:val="001D23D3"/>
    <w:rsid w:val="001D3159"/>
    <w:rsid w:val="001D4E4F"/>
    <w:rsid w:val="001D5D99"/>
    <w:rsid w:val="001E1C2D"/>
    <w:rsid w:val="001E5168"/>
    <w:rsid w:val="001E51C3"/>
    <w:rsid w:val="001E6CBE"/>
    <w:rsid w:val="001E700B"/>
    <w:rsid w:val="001E78D5"/>
    <w:rsid w:val="001E7AAD"/>
    <w:rsid w:val="001F3097"/>
    <w:rsid w:val="001F3B02"/>
    <w:rsid w:val="001F573B"/>
    <w:rsid w:val="001F632E"/>
    <w:rsid w:val="00205130"/>
    <w:rsid w:val="00205B06"/>
    <w:rsid w:val="00210113"/>
    <w:rsid w:val="00211F7A"/>
    <w:rsid w:val="00214D6D"/>
    <w:rsid w:val="002151DE"/>
    <w:rsid w:val="00221D12"/>
    <w:rsid w:val="0022426A"/>
    <w:rsid w:val="00225286"/>
    <w:rsid w:val="002263D7"/>
    <w:rsid w:val="00227BE8"/>
    <w:rsid w:val="00230AE2"/>
    <w:rsid w:val="00231B35"/>
    <w:rsid w:val="00232167"/>
    <w:rsid w:val="00233AF3"/>
    <w:rsid w:val="002405DA"/>
    <w:rsid w:val="00240C9F"/>
    <w:rsid w:val="002456A7"/>
    <w:rsid w:val="002507F7"/>
    <w:rsid w:val="002537F9"/>
    <w:rsid w:val="002545F3"/>
    <w:rsid w:val="00256496"/>
    <w:rsid w:val="002569B2"/>
    <w:rsid w:val="00256D69"/>
    <w:rsid w:val="00257E87"/>
    <w:rsid w:val="00262DBB"/>
    <w:rsid w:val="00263280"/>
    <w:rsid w:val="00264012"/>
    <w:rsid w:val="00266E1C"/>
    <w:rsid w:val="00267817"/>
    <w:rsid w:val="00273DC2"/>
    <w:rsid w:val="00273F0D"/>
    <w:rsid w:val="00274469"/>
    <w:rsid w:val="002750F7"/>
    <w:rsid w:val="00275D21"/>
    <w:rsid w:val="00280FA2"/>
    <w:rsid w:val="002813C4"/>
    <w:rsid w:val="00283A6B"/>
    <w:rsid w:val="00287EC9"/>
    <w:rsid w:val="00290EA3"/>
    <w:rsid w:val="00291F87"/>
    <w:rsid w:val="00297885"/>
    <w:rsid w:val="002979FC"/>
    <w:rsid w:val="002A139B"/>
    <w:rsid w:val="002A25E4"/>
    <w:rsid w:val="002A287E"/>
    <w:rsid w:val="002B5357"/>
    <w:rsid w:val="002B7EBF"/>
    <w:rsid w:val="002C221A"/>
    <w:rsid w:val="002C2DFD"/>
    <w:rsid w:val="002D351E"/>
    <w:rsid w:val="002E1C49"/>
    <w:rsid w:val="002E5797"/>
    <w:rsid w:val="002E5B37"/>
    <w:rsid w:val="002F08A5"/>
    <w:rsid w:val="002F5BBB"/>
    <w:rsid w:val="002F69A9"/>
    <w:rsid w:val="00301B78"/>
    <w:rsid w:val="003031F8"/>
    <w:rsid w:val="00305D4E"/>
    <w:rsid w:val="00307D5B"/>
    <w:rsid w:val="00307FA0"/>
    <w:rsid w:val="00307FDC"/>
    <w:rsid w:val="00310062"/>
    <w:rsid w:val="00310A64"/>
    <w:rsid w:val="00313F3C"/>
    <w:rsid w:val="00316AC8"/>
    <w:rsid w:val="0031767C"/>
    <w:rsid w:val="00317B24"/>
    <w:rsid w:val="00320FD9"/>
    <w:rsid w:val="00322EEF"/>
    <w:rsid w:val="003231D3"/>
    <w:rsid w:val="00323DAF"/>
    <w:rsid w:val="003247B8"/>
    <w:rsid w:val="00326A13"/>
    <w:rsid w:val="00332D19"/>
    <w:rsid w:val="0033474D"/>
    <w:rsid w:val="00337E79"/>
    <w:rsid w:val="00341459"/>
    <w:rsid w:val="00342757"/>
    <w:rsid w:val="00345EB9"/>
    <w:rsid w:val="00346353"/>
    <w:rsid w:val="00346D32"/>
    <w:rsid w:val="00355ED3"/>
    <w:rsid w:val="00356240"/>
    <w:rsid w:val="00356FD1"/>
    <w:rsid w:val="003572FE"/>
    <w:rsid w:val="00357B2F"/>
    <w:rsid w:val="00360B37"/>
    <w:rsid w:val="003617EB"/>
    <w:rsid w:val="003634CB"/>
    <w:rsid w:val="00363CB8"/>
    <w:rsid w:val="00364D4D"/>
    <w:rsid w:val="003670F4"/>
    <w:rsid w:val="003713B0"/>
    <w:rsid w:val="00372A42"/>
    <w:rsid w:val="00373BA2"/>
    <w:rsid w:val="00374898"/>
    <w:rsid w:val="0038009F"/>
    <w:rsid w:val="00380C16"/>
    <w:rsid w:val="00384BF3"/>
    <w:rsid w:val="00384EFF"/>
    <w:rsid w:val="00385990"/>
    <w:rsid w:val="00386047"/>
    <w:rsid w:val="00386418"/>
    <w:rsid w:val="003913F3"/>
    <w:rsid w:val="00391891"/>
    <w:rsid w:val="00392E20"/>
    <w:rsid w:val="003937B8"/>
    <w:rsid w:val="003947AE"/>
    <w:rsid w:val="003960D0"/>
    <w:rsid w:val="003A0389"/>
    <w:rsid w:val="003A18B1"/>
    <w:rsid w:val="003A4AD1"/>
    <w:rsid w:val="003A4DA6"/>
    <w:rsid w:val="003B2F6C"/>
    <w:rsid w:val="003B3720"/>
    <w:rsid w:val="003B4EDE"/>
    <w:rsid w:val="003B69BD"/>
    <w:rsid w:val="003B6FA0"/>
    <w:rsid w:val="003C10FB"/>
    <w:rsid w:val="003C19F1"/>
    <w:rsid w:val="003C6CB1"/>
    <w:rsid w:val="003C6F81"/>
    <w:rsid w:val="003D7374"/>
    <w:rsid w:val="003E15EE"/>
    <w:rsid w:val="003E4F8E"/>
    <w:rsid w:val="003E75DB"/>
    <w:rsid w:val="003F3664"/>
    <w:rsid w:val="003F3EF1"/>
    <w:rsid w:val="003F405C"/>
    <w:rsid w:val="003F4D79"/>
    <w:rsid w:val="003F56ED"/>
    <w:rsid w:val="003F6A04"/>
    <w:rsid w:val="003F70B2"/>
    <w:rsid w:val="00401F03"/>
    <w:rsid w:val="00401FD1"/>
    <w:rsid w:val="00405B7C"/>
    <w:rsid w:val="00407488"/>
    <w:rsid w:val="00411320"/>
    <w:rsid w:val="004115A1"/>
    <w:rsid w:val="0041429C"/>
    <w:rsid w:val="00415391"/>
    <w:rsid w:val="00415B9B"/>
    <w:rsid w:val="00416EFF"/>
    <w:rsid w:val="00416F5C"/>
    <w:rsid w:val="004175B8"/>
    <w:rsid w:val="00423991"/>
    <w:rsid w:val="00423EBC"/>
    <w:rsid w:val="0042765C"/>
    <w:rsid w:val="0043002E"/>
    <w:rsid w:val="004315F3"/>
    <w:rsid w:val="004317E9"/>
    <w:rsid w:val="0043212E"/>
    <w:rsid w:val="0043307C"/>
    <w:rsid w:val="00436F64"/>
    <w:rsid w:val="00440B5C"/>
    <w:rsid w:val="00442006"/>
    <w:rsid w:val="00442B7C"/>
    <w:rsid w:val="00445060"/>
    <w:rsid w:val="00445669"/>
    <w:rsid w:val="00450B89"/>
    <w:rsid w:val="00450D91"/>
    <w:rsid w:val="004543FF"/>
    <w:rsid w:val="00456CEB"/>
    <w:rsid w:val="004577C2"/>
    <w:rsid w:val="00460565"/>
    <w:rsid w:val="00462DF8"/>
    <w:rsid w:val="004647EA"/>
    <w:rsid w:val="004659D0"/>
    <w:rsid w:val="00467493"/>
    <w:rsid w:val="00470D6D"/>
    <w:rsid w:val="00473AAB"/>
    <w:rsid w:val="00473C9A"/>
    <w:rsid w:val="004743EE"/>
    <w:rsid w:val="00474A13"/>
    <w:rsid w:val="0047709F"/>
    <w:rsid w:val="00481A00"/>
    <w:rsid w:val="00481F54"/>
    <w:rsid w:val="004828A0"/>
    <w:rsid w:val="00485FB2"/>
    <w:rsid w:val="00487F2E"/>
    <w:rsid w:val="00491C29"/>
    <w:rsid w:val="00494386"/>
    <w:rsid w:val="00494EFF"/>
    <w:rsid w:val="004967E5"/>
    <w:rsid w:val="00497832"/>
    <w:rsid w:val="00497BC5"/>
    <w:rsid w:val="004A06A2"/>
    <w:rsid w:val="004A087D"/>
    <w:rsid w:val="004A1A88"/>
    <w:rsid w:val="004A1BEB"/>
    <w:rsid w:val="004A33FD"/>
    <w:rsid w:val="004A7C5E"/>
    <w:rsid w:val="004B0E62"/>
    <w:rsid w:val="004B1B9E"/>
    <w:rsid w:val="004B1BF3"/>
    <w:rsid w:val="004B349C"/>
    <w:rsid w:val="004B77D9"/>
    <w:rsid w:val="004C23D2"/>
    <w:rsid w:val="004C4177"/>
    <w:rsid w:val="004C7E23"/>
    <w:rsid w:val="004D262A"/>
    <w:rsid w:val="004D5C00"/>
    <w:rsid w:val="004E0BE0"/>
    <w:rsid w:val="004E0C91"/>
    <w:rsid w:val="004E0DBA"/>
    <w:rsid w:val="004E1C7F"/>
    <w:rsid w:val="004E2B2C"/>
    <w:rsid w:val="004E3236"/>
    <w:rsid w:val="004E6FAA"/>
    <w:rsid w:val="004F053C"/>
    <w:rsid w:val="004F444F"/>
    <w:rsid w:val="004F5020"/>
    <w:rsid w:val="0050719A"/>
    <w:rsid w:val="005074AF"/>
    <w:rsid w:val="00510A75"/>
    <w:rsid w:val="005114C1"/>
    <w:rsid w:val="00511DE5"/>
    <w:rsid w:val="00512E89"/>
    <w:rsid w:val="00512F58"/>
    <w:rsid w:val="005166CF"/>
    <w:rsid w:val="0052079E"/>
    <w:rsid w:val="00526DF8"/>
    <w:rsid w:val="00526FE3"/>
    <w:rsid w:val="00530CAB"/>
    <w:rsid w:val="00531AD0"/>
    <w:rsid w:val="00532C70"/>
    <w:rsid w:val="0053411B"/>
    <w:rsid w:val="0054280F"/>
    <w:rsid w:val="00542E09"/>
    <w:rsid w:val="00542E57"/>
    <w:rsid w:val="00544233"/>
    <w:rsid w:val="00544C03"/>
    <w:rsid w:val="00545EBA"/>
    <w:rsid w:val="00546136"/>
    <w:rsid w:val="00546B51"/>
    <w:rsid w:val="005525D3"/>
    <w:rsid w:val="00557645"/>
    <w:rsid w:val="00560381"/>
    <w:rsid w:val="00565EAD"/>
    <w:rsid w:val="00566555"/>
    <w:rsid w:val="00566D93"/>
    <w:rsid w:val="00570168"/>
    <w:rsid w:val="00570A3A"/>
    <w:rsid w:val="00572C99"/>
    <w:rsid w:val="00573CB7"/>
    <w:rsid w:val="0057567D"/>
    <w:rsid w:val="005764CC"/>
    <w:rsid w:val="00576B95"/>
    <w:rsid w:val="00581DFB"/>
    <w:rsid w:val="00584BB0"/>
    <w:rsid w:val="0058571B"/>
    <w:rsid w:val="0058642A"/>
    <w:rsid w:val="00586A41"/>
    <w:rsid w:val="00590E0E"/>
    <w:rsid w:val="005937C9"/>
    <w:rsid w:val="00594A95"/>
    <w:rsid w:val="00594B2A"/>
    <w:rsid w:val="00597FCD"/>
    <w:rsid w:val="005A052E"/>
    <w:rsid w:val="005A33F6"/>
    <w:rsid w:val="005A41E1"/>
    <w:rsid w:val="005A48F8"/>
    <w:rsid w:val="005A4C00"/>
    <w:rsid w:val="005A4FB4"/>
    <w:rsid w:val="005A5D36"/>
    <w:rsid w:val="005A6BB4"/>
    <w:rsid w:val="005A70AF"/>
    <w:rsid w:val="005A74C6"/>
    <w:rsid w:val="005A7C1A"/>
    <w:rsid w:val="005B1B34"/>
    <w:rsid w:val="005B4DB1"/>
    <w:rsid w:val="005B6658"/>
    <w:rsid w:val="005B6F78"/>
    <w:rsid w:val="005C0365"/>
    <w:rsid w:val="005C0D83"/>
    <w:rsid w:val="005C6A66"/>
    <w:rsid w:val="005D37C2"/>
    <w:rsid w:val="005E3054"/>
    <w:rsid w:val="005F12F7"/>
    <w:rsid w:val="00603336"/>
    <w:rsid w:val="00603C64"/>
    <w:rsid w:val="006047AE"/>
    <w:rsid w:val="00605F1D"/>
    <w:rsid w:val="006070E6"/>
    <w:rsid w:val="00607699"/>
    <w:rsid w:val="00607A8A"/>
    <w:rsid w:val="00610B30"/>
    <w:rsid w:val="006112AB"/>
    <w:rsid w:val="00615196"/>
    <w:rsid w:val="006152A7"/>
    <w:rsid w:val="00620C02"/>
    <w:rsid w:val="00620C9A"/>
    <w:rsid w:val="00622DAD"/>
    <w:rsid w:val="00623E06"/>
    <w:rsid w:val="0062486D"/>
    <w:rsid w:val="00625DF8"/>
    <w:rsid w:val="0063038B"/>
    <w:rsid w:val="0063180C"/>
    <w:rsid w:val="00633638"/>
    <w:rsid w:val="00633DB0"/>
    <w:rsid w:val="00634A12"/>
    <w:rsid w:val="00637013"/>
    <w:rsid w:val="00637347"/>
    <w:rsid w:val="00637CD3"/>
    <w:rsid w:val="00645AE9"/>
    <w:rsid w:val="00651CB9"/>
    <w:rsid w:val="00652250"/>
    <w:rsid w:val="0065266D"/>
    <w:rsid w:val="006542BD"/>
    <w:rsid w:val="00655942"/>
    <w:rsid w:val="00656F2D"/>
    <w:rsid w:val="006637A3"/>
    <w:rsid w:val="00663C3E"/>
    <w:rsid w:val="00667BC8"/>
    <w:rsid w:val="00673E22"/>
    <w:rsid w:val="006765F4"/>
    <w:rsid w:val="006771C6"/>
    <w:rsid w:val="0068092F"/>
    <w:rsid w:val="0068248A"/>
    <w:rsid w:val="006836AA"/>
    <w:rsid w:val="00684538"/>
    <w:rsid w:val="006878F3"/>
    <w:rsid w:val="00687E17"/>
    <w:rsid w:val="00690E8E"/>
    <w:rsid w:val="006910F2"/>
    <w:rsid w:val="006931CA"/>
    <w:rsid w:val="0069392C"/>
    <w:rsid w:val="006940B0"/>
    <w:rsid w:val="00694A9A"/>
    <w:rsid w:val="006956B2"/>
    <w:rsid w:val="006A3BA8"/>
    <w:rsid w:val="006B00AC"/>
    <w:rsid w:val="006B01AE"/>
    <w:rsid w:val="006B2986"/>
    <w:rsid w:val="006B2DC4"/>
    <w:rsid w:val="006B6D04"/>
    <w:rsid w:val="006B7662"/>
    <w:rsid w:val="006C533B"/>
    <w:rsid w:val="006C5AAC"/>
    <w:rsid w:val="006D31C5"/>
    <w:rsid w:val="006D3A47"/>
    <w:rsid w:val="006D5AB7"/>
    <w:rsid w:val="006D7A92"/>
    <w:rsid w:val="006E0777"/>
    <w:rsid w:val="006E40CD"/>
    <w:rsid w:val="006E4383"/>
    <w:rsid w:val="006E45D6"/>
    <w:rsid w:val="006E537F"/>
    <w:rsid w:val="006F1065"/>
    <w:rsid w:val="006F2282"/>
    <w:rsid w:val="006F3553"/>
    <w:rsid w:val="006F38E9"/>
    <w:rsid w:val="0070639E"/>
    <w:rsid w:val="00706BAD"/>
    <w:rsid w:val="00706D62"/>
    <w:rsid w:val="00710D43"/>
    <w:rsid w:val="007111C9"/>
    <w:rsid w:val="0071513D"/>
    <w:rsid w:val="00715176"/>
    <w:rsid w:val="007151EE"/>
    <w:rsid w:val="00716A5F"/>
    <w:rsid w:val="0071701A"/>
    <w:rsid w:val="0071715C"/>
    <w:rsid w:val="00717246"/>
    <w:rsid w:val="007175F1"/>
    <w:rsid w:val="00717F5A"/>
    <w:rsid w:val="0072044F"/>
    <w:rsid w:val="0072152A"/>
    <w:rsid w:val="00721B87"/>
    <w:rsid w:val="0072315C"/>
    <w:rsid w:val="007308B6"/>
    <w:rsid w:val="007321E7"/>
    <w:rsid w:val="007337DB"/>
    <w:rsid w:val="00733B07"/>
    <w:rsid w:val="00734C02"/>
    <w:rsid w:val="00735437"/>
    <w:rsid w:val="00737C04"/>
    <w:rsid w:val="00737D40"/>
    <w:rsid w:val="0074108E"/>
    <w:rsid w:val="007415E0"/>
    <w:rsid w:val="007425A2"/>
    <w:rsid w:val="00742FF4"/>
    <w:rsid w:val="007438F1"/>
    <w:rsid w:val="0075111D"/>
    <w:rsid w:val="00752575"/>
    <w:rsid w:val="00754993"/>
    <w:rsid w:val="00760A4D"/>
    <w:rsid w:val="0076553C"/>
    <w:rsid w:val="00765D06"/>
    <w:rsid w:val="00767E16"/>
    <w:rsid w:val="00770059"/>
    <w:rsid w:val="0077144A"/>
    <w:rsid w:val="00771FA6"/>
    <w:rsid w:val="00773475"/>
    <w:rsid w:val="0077434C"/>
    <w:rsid w:val="00776577"/>
    <w:rsid w:val="007777FF"/>
    <w:rsid w:val="00784D4E"/>
    <w:rsid w:val="00786288"/>
    <w:rsid w:val="007862F6"/>
    <w:rsid w:val="00786371"/>
    <w:rsid w:val="00786519"/>
    <w:rsid w:val="00787775"/>
    <w:rsid w:val="00793582"/>
    <w:rsid w:val="0079410E"/>
    <w:rsid w:val="007A0A06"/>
    <w:rsid w:val="007A1181"/>
    <w:rsid w:val="007A2036"/>
    <w:rsid w:val="007A4269"/>
    <w:rsid w:val="007A50AF"/>
    <w:rsid w:val="007A5E18"/>
    <w:rsid w:val="007B2ED9"/>
    <w:rsid w:val="007B6EF5"/>
    <w:rsid w:val="007C00E6"/>
    <w:rsid w:val="007C1989"/>
    <w:rsid w:val="007C1D97"/>
    <w:rsid w:val="007C1EF6"/>
    <w:rsid w:val="007C3687"/>
    <w:rsid w:val="007C51B0"/>
    <w:rsid w:val="007C6342"/>
    <w:rsid w:val="007C6574"/>
    <w:rsid w:val="007D2335"/>
    <w:rsid w:val="007D58FB"/>
    <w:rsid w:val="007D77A5"/>
    <w:rsid w:val="007E39D5"/>
    <w:rsid w:val="007E54EB"/>
    <w:rsid w:val="007F155E"/>
    <w:rsid w:val="007F3445"/>
    <w:rsid w:val="007F36F5"/>
    <w:rsid w:val="007F3C1F"/>
    <w:rsid w:val="00801AA3"/>
    <w:rsid w:val="00802095"/>
    <w:rsid w:val="00804390"/>
    <w:rsid w:val="008103CD"/>
    <w:rsid w:val="008121CC"/>
    <w:rsid w:val="00812553"/>
    <w:rsid w:val="00816A6C"/>
    <w:rsid w:val="00816DF9"/>
    <w:rsid w:val="0081725A"/>
    <w:rsid w:val="00820745"/>
    <w:rsid w:val="00820905"/>
    <w:rsid w:val="008219D6"/>
    <w:rsid w:val="00823365"/>
    <w:rsid w:val="008259D1"/>
    <w:rsid w:val="00826B19"/>
    <w:rsid w:val="00832944"/>
    <w:rsid w:val="00834DBB"/>
    <w:rsid w:val="00837A88"/>
    <w:rsid w:val="008414AE"/>
    <w:rsid w:val="0084321D"/>
    <w:rsid w:val="00843964"/>
    <w:rsid w:val="00844319"/>
    <w:rsid w:val="00854020"/>
    <w:rsid w:val="00857B68"/>
    <w:rsid w:val="00862139"/>
    <w:rsid w:val="00862744"/>
    <w:rsid w:val="00863D6B"/>
    <w:rsid w:val="00865401"/>
    <w:rsid w:val="0087080F"/>
    <w:rsid w:val="00870DEA"/>
    <w:rsid w:val="00871F0E"/>
    <w:rsid w:val="00877E89"/>
    <w:rsid w:val="00883D4B"/>
    <w:rsid w:val="00886F9D"/>
    <w:rsid w:val="00887A0B"/>
    <w:rsid w:val="0089579D"/>
    <w:rsid w:val="00895C13"/>
    <w:rsid w:val="008A0C6C"/>
    <w:rsid w:val="008A5DAD"/>
    <w:rsid w:val="008A68CE"/>
    <w:rsid w:val="008A6A1B"/>
    <w:rsid w:val="008B0DB0"/>
    <w:rsid w:val="008B4EC5"/>
    <w:rsid w:val="008B6EC9"/>
    <w:rsid w:val="008C08A6"/>
    <w:rsid w:val="008C4BEF"/>
    <w:rsid w:val="008C4DAF"/>
    <w:rsid w:val="008C5BDE"/>
    <w:rsid w:val="008C670D"/>
    <w:rsid w:val="008D0955"/>
    <w:rsid w:val="008D6E0D"/>
    <w:rsid w:val="008F3C96"/>
    <w:rsid w:val="008F4147"/>
    <w:rsid w:val="008F5D84"/>
    <w:rsid w:val="009010F3"/>
    <w:rsid w:val="009052E1"/>
    <w:rsid w:val="00910C4E"/>
    <w:rsid w:val="009110C1"/>
    <w:rsid w:val="009144D7"/>
    <w:rsid w:val="00915F0D"/>
    <w:rsid w:val="00916966"/>
    <w:rsid w:val="009175D0"/>
    <w:rsid w:val="00917BE9"/>
    <w:rsid w:val="009226FE"/>
    <w:rsid w:val="009310D2"/>
    <w:rsid w:val="00932E36"/>
    <w:rsid w:val="00934A73"/>
    <w:rsid w:val="0093561F"/>
    <w:rsid w:val="00937470"/>
    <w:rsid w:val="00944236"/>
    <w:rsid w:val="00946C1B"/>
    <w:rsid w:val="00947EEC"/>
    <w:rsid w:val="00950E61"/>
    <w:rsid w:val="00951DD4"/>
    <w:rsid w:val="009522F7"/>
    <w:rsid w:val="00953A96"/>
    <w:rsid w:val="00954475"/>
    <w:rsid w:val="0095515E"/>
    <w:rsid w:val="00955B86"/>
    <w:rsid w:val="0096523B"/>
    <w:rsid w:val="0096779A"/>
    <w:rsid w:val="00972AC1"/>
    <w:rsid w:val="00974ED4"/>
    <w:rsid w:val="00976792"/>
    <w:rsid w:val="00976F1C"/>
    <w:rsid w:val="0097783D"/>
    <w:rsid w:val="00980372"/>
    <w:rsid w:val="00983B90"/>
    <w:rsid w:val="00984E30"/>
    <w:rsid w:val="0098538A"/>
    <w:rsid w:val="00985B24"/>
    <w:rsid w:val="0099223E"/>
    <w:rsid w:val="009A3F7A"/>
    <w:rsid w:val="009B1D65"/>
    <w:rsid w:val="009B3FA2"/>
    <w:rsid w:val="009B45FA"/>
    <w:rsid w:val="009B717F"/>
    <w:rsid w:val="009C0EC1"/>
    <w:rsid w:val="009C2EBB"/>
    <w:rsid w:val="009C5469"/>
    <w:rsid w:val="009C641A"/>
    <w:rsid w:val="009D44EB"/>
    <w:rsid w:val="009D71DA"/>
    <w:rsid w:val="009D7719"/>
    <w:rsid w:val="009D7B52"/>
    <w:rsid w:val="009E08CF"/>
    <w:rsid w:val="009E162F"/>
    <w:rsid w:val="009E23FC"/>
    <w:rsid w:val="009E582B"/>
    <w:rsid w:val="009E745D"/>
    <w:rsid w:val="009F00AA"/>
    <w:rsid w:val="009F01F7"/>
    <w:rsid w:val="009F203A"/>
    <w:rsid w:val="009F33D8"/>
    <w:rsid w:val="009F5573"/>
    <w:rsid w:val="009F5816"/>
    <w:rsid w:val="00A0434D"/>
    <w:rsid w:val="00A05B5D"/>
    <w:rsid w:val="00A108BC"/>
    <w:rsid w:val="00A11D3C"/>
    <w:rsid w:val="00A129DC"/>
    <w:rsid w:val="00A12E0F"/>
    <w:rsid w:val="00A13652"/>
    <w:rsid w:val="00A13C21"/>
    <w:rsid w:val="00A13C92"/>
    <w:rsid w:val="00A164DC"/>
    <w:rsid w:val="00A16694"/>
    <w:rsid w:val="00A17190"/>
    <w:rsid w:val="00A17B4D"/>
    <w:rsid w:val="00A2199F"/>
    <w:rsid w:val="00A240B9"/>
    <w:rsid w:val="00A25567"/>
    <w:rsid w:val="00A26CCC"/>
    <w:rsid w:val="00A34988"/>
    <w:rsid w:val="00A374A8"/>
    <w:rsid w:val="00A43FDE"/>
    <w:rsid w:val="00A44683"/>
    <w:rsid w:val="00A45382"/>
    <w:rsid w:val="00A4573D"/>
    <w:rsid w:val="00A473F1"/>
    <w:rsid w:val="00A50BC1"/>
    <w:rsid w:val="00A51DA2"/>
    <w:rsid w:val="00A55F73"/>
    <w:rsid w:val="00A56590"/>
    <w:rsid w:val="00A574DE"/>
    <w:rsid w:val="00A605D3"/>
    <w:rsid w:val="00A635E3"/>
    <w:rsid w:val="00A63DC2"/>
    <w:rsid w:val="00A659BF"/>
    <w:rsid w:val="00A67D3C"/>
    <w:rsid w:val="00A7157C"/>
    <w:rsid w:val="00A75DBC"/>
    <w:rsid w:val="00A75FB2"/>
    <w:rsid w:val="00A83378"/>
    <w:rsid w:val="00A83682"/>
    <w:rsid w:val="00A83798"/>
    <w:rsid w:val="00A8519E"/>
    <w:rsid w:val="00A8597B"/>
    <w:rsid w:val="00A870F0"/>
    <w:rsid w:val="00A87169"/>
    <w:rsid w:val="00A90112"/>
    <w:rsid w:val="00A91B75"/>
    <w:rsid w:val="00A92055"/>
    <w:rsid w:val="00A95E02"/>
    <w:rsid w:val="00A96DA8"/>
    <w:rsid w:val="00A97876"/>
    <w:rsid w:val="00A97F42"/>
    <w:rsid w:val="00AA04B5"/>
    <w:rsid w:val="00AA08C0"/>
    <w:rsid w:val="00AA1526"/>
    <w:rsid w:val="00AA1B01"/>
    <w:rsid w:val="00AA3405"/>
    <w:rsid w:val="00AB0625"/>
    <w:rsid w:val="00AB3350"/>
    <w:rsid w:val="00AB3C56"/>
    <w:rsid w:val="00AB57B6"/>
    <w:rsid w:val="00AB73DA"/>
    <w:rsid w:val="00AB7845"/>
    <w:rsid w:val="00AB789F"/>
    <w:rsid w:val="00AB7AE1"/>
    <w:rsid w:val="00AC1356"/>
    <w:rsid w:val="00AC776E"/>
    <w:rsid w:val="00AD0899"/>
    <w:rsid w:val="00AD1E17"/>
    <w:rsid w:val="00AD63E2"/>
    <w:rsid w:val="00AD6445"/>
    <w:rsid w:val="00AD72BC"/>
    <w:rsid w:val="00AE0AD2"/>
    <w:rsid w:val="00AE40A0"/>
    <w:rsid w:val="00AE5CAB"/>
    <w:rsid w:val="00AE7679"/>
    <w:rsid w:val="00AF0FC0"/>
    <w:rsid w:val="00AF3D11"/>
    <w:rsid w:val="00AF444F"/>
    <w:rsid w:val="00AF539E"/>
    <w:rsid w:val="00AF5AF3"/>
    <w:rsid w:val="00AF6F05"/>
    <w:rsid w:val="00AF7927"/>
    <w:rsid w:val="00B007F1"/>
    <w:rsid w:val="00B0271E"/>
    <w:rsid w:val="00B031F1"/>
    <w:rsid w:val="00B03243"/>
    <w:rsid w:val="00B04981"/>
    <w:rsid w:val="00B06F60"/>
    <w:rsid w:val="00B06FD1"/>
    <w:rsid w:val="00B10C14"/>
    <w:rsid w:val="00B11C51"/>
    <w:rsid w:val="00B12B4F"/>
    <w:rsid w:val="00B163D6"/>
    <w:rsid w:val="00B21006"/>
    <w:rsid w:val="00B215EC"/>
    <w:rsid w:val="00B22F50"/>
    <w:rsid w:val="00B23920"/>
    <w:rsid w:val="00B23D84"/>
    <w:rsid w:val="00B25306"/>
    <w:rsid w:val="00B257AB"/>
    <w:rsid w:val="00B3189C"/>
    <w:rsid w:val="00B318D8"/>
    <w:rsid w:val="00B34462"/>
    <w:rsid w:val="00B35A0C"/>
    <w:rsid w:val="00B4481B"/>
    <w:rsid w:val="00B50A08"/>
    <w:rsid w:val="00B51242"/>
    <w:rsid w:val="00B5500B"/>
    <w:rsid w:val="00B56612"/>
    <w:rsid w:val="00B64464"/>
    <w:rsid w:val="00B67B9D"/>
    <w:rsid w:val="00B706DA"/>
    <w:rsid w:val="00B70A01"/>
    <w:rsid w:val="00B7167B"/>
    <w:rsid w:val="00B77682"/>
    <w:rsid w:val="00B820BF"/>
    <w:rsid w:val="00B841F6"/>
    <w:rsid w:val="00B914AF"/>
    <w:rsid w:val="00B916A5"/>
    <w:rsid w:val="00B93B9A"/>
    <w:rsid w:val="00B94873"/>
    <w:rsid w:val="00B9488B"/>
    <w:rsid w:val="00B96892"/>
    <w:rsid w:val="00B96B83"/>
    <w:rsid w:val="00B96D4B"/>
    <w:rsid w:val="00BA090F"/>
    <w:rsid w:val="00BA18B5"/>
    <w:rsid w:val="00BA21FF"/>
    <w:rsid w:val="00BB0568"/>
    <w:rsid w:val="00BB1502"/>
    <w:rsid w:val="00BB36EF"/>
    <w:rsid w:val="00BC087A"/>
    <w:rsid w:val="00BC0CAE"/>
    <w:rsid w:val="00BC3E3B"/>
    <w:rsid w:val="00BC4BE0"/>
    <w:rsid w:val="00BD5197"/>
    <w:rsid w:val="00BD5D69"/>
    <w:rsid w:val="00BE0D79"/>
    <w:rsid w:val="00BE1EC7"/>
    <w:rsid w:val="00BE2487"/>
    <w:rsid w:val="00BE26B0"/>
    <w:rsid w:val="00BE3B2F"/>
    <w:rsid w:val="00BE6443"/>
    <w:rsid w:val="00BE7AD9"/>
    <w:rsid w:val="00BF20DC"/>
    <w:rsid w:val="00BF33CD"/>
    <w:rsid w:val="00BF3491"/>
    <w:rsid w:val="00BF4A87"/>
    <w:rsid w:val="00BF4BA8"/>
    <w:rsid w:val="00C021C1"/>
    <w:rsid w:val="00C025C5"/>
    <w:rsid w:val="00C06295"/>
    <w:rsid w:val="00C078CC"/>
    <w:rsid w:val="00C07A01"/>
    <w:rsid w:val="00C101E0"/>
    <w:rsid w:val="00C131A8"/>
    <w:rsid w:val="00C147DC"/>
    <w:rsid w:val="00C176D4"/>
    <w:rsid w:val="00C207E4"/>
    <w:rsid w:val="00C235E5"/>
    <w:rsid w:val="00C2438A"/>
    <w:rsid w:val="00C30369"/>
    <w:rsid w:val="00C30ACA"/>
    <w:rsid w:val="00C31973"/>
    <w:rsid w:val="00C32243"/>
    <w:rsid w:val="00C32728"/>
    <w:rsid w:val="00C370CF"/>
    <w:rsid w:val="00C43425"/>
    <w:rsid w:val="00C43A15"/>
    <w:rsid w:val="00C46870"/>
    <w:rsid w:val="00C46C5B"/>
    <w:rsid w:val="00C47E4A"/>
    <w:rsid w:val="00C50E8B"/>
    <w:rsid w:val="00C51160"/>
    <w:rsid w:val="00C51338"/>
    <w:rsid w:val="00C52C76"/>
    <w:rsid w:val="00C532FC"/>
    <w:rsid w:val="00C5527C"/>
    <w:rsid w:val="00C560E5"/>
    <w:rsid w:val="00C62A9B"/>
    <w:rsid w:val="00C65719"/>
    <w:rsid w:val="00C74C9A"/>
    <w:rsid w:val="00C754A7"/>
    <w:rsid w:val="00C7593C"/>
    <w:rsid w:val="00C76140"/>
    <w:rsid w:val="00C8087A"/>
    <w:rsid w:val="00C809C6"/>
    <w:rsid w:val="00C83D04"/>
    <w:rsid w:val="00C8531D"/>
    <w:rsid w:val="00C86DD3"/>
    <w:rsid w:val="00C90814"/>
    <w:rsid w:val="00C94DB3"/>
    <w:rsid w:val="00C95CC7"/>
    <w:rsid w:val="00CA7687"/>
    <w:rsid w:val="00CA7864"/>
    <w:rsid w:val="00CA7DC8"/>
    <w:rsid w:val="00CB4AC1"/>
    <w:rsid w:val="00CB5D71"/>
    <w:rsid w:val="00CB6CBE"/>
    <w:rsid w:val="00CC217C"/>
    <w:rsid w:val="00CC4886"/>
    <w:rsid w:val="00CC4DD8"/>
    <w:rsid w:val="00CC7B9A"/>
    <w:rsid w:val="00CD06D7"/>
    <w:rsid w:val="00CD08CC"/>
    <w:rsid w:val="00CD296E"/>
    <w:rsid w:val="00CD5E4E"/>
    <w:rsid w:val="00CD5FD9"/>
    <w:rsid w:val="00CD7A7E"/>
    <w:rsid w:val="00CE10FC"/>
    <w:rsid w:val="00CE2B04"/>
    <w:rsid w:val="00CE3136"/>
    <w:rsid w:val="00CE7B8A"/>
    <w:rsid w:val="00CF19A8"/>
    <w:rsid w:val="00CF6CBA"/>
    <w:rsid w:val="00CF7C25"/>
    <w:rsid w:val="00D01044"/>
    <w:rsid w:val="00D03681"/>
    <w:rsid w:val="00D14B1B"/>
    <w:rsid w:val="00D16B38"/>
    <w:rsid w:val="00D22BAC"/>
    <w:rsid w:val="00D22ECD"/>
    <w:rsid w:val="00D270D5"/>
    <w:rsid w:val="00D304C2"/>
    <w:rsid w:val="00D30FDF"/>
    <w:rsid w:val="00D321B3"/>
    <w:rsid w:val="00D3263B"/>
    <w:rsid w:val="00D345B6"/>
    <w:rsid w:val="00D34CF7"/>
    <w:rsid w:val="00D3655A"/>
    <w:rsid w:val="00D40F5A"/>
    <w:rsid w:val="00D51F98"/>
    <w:rsid w:val="00D52A4D"/>
    <w:rsid w:val="00D5754B"/>
    <w:rsid w:val="00D612E3"/>
    <w:rsid w:val="00D61F70"/>
    <w:rsid w:val="00D61F83"/>
    <w:rsid w:val="00D65314"/>
    <w:rsid w:val="00D65793"/>
    <w:rsid w:val="00D7144C"/>
    <w:rsid w:val="00D7279E"/>
    <w:rsid w:val="00D74EE8"/>
    <w:rsid w:val="00D754E0"/>
    <w:rsid w:val="00D76071"/>
    <w:rsid w:val="00D76395"/>
    <w:rsid w:val="00D84915"/>
    <w:rsid w:val="00D9018A"/>
    <w:rsid w:val="00D90CE3"/>
    <w:rsid w:val="00D91876"/>
    <w:rsid w:val="00D919B2"/>
    <w:rsid w:val="00D91A5E"/>
    <w:rsid w:val="00D92442"/>
    <w:rsid w:val="00D926D3"/>
    <w:rsid w:val="00D944BA"/>
    <w:rsid w:val="00D95AA6"/>
    <w:rsid w:val="00D960D0"/>
    <w:rsid w:val="00DA1ECC"/>
    <w:rsid w:val="00DA5DF6"/>
    <w:rsid w:val="00DB1B7A"/>
    <w:rsid w:val="00DB4016"/>
    <w:rsid w:val="00DB4AF2"/>
    <w:rsid w:val="00DB4BEA"/>
    <w:rsid w:val="00DC088C"/>
    <w:rsid w:val="00DD05AE"/>
    <w:rsid w:val="00DD0BFD"/>
    <w:rsid w:val="00DD1977"/>
    <w:rsid w:val="00DD2399"/>
    <w:rsid w:val="00DD316B"/>
    <w:rsid w:val="00DD3411"/>
    <w:rsid w:val="00DD3E14"/>
    <w:rsid w:val="00DD6C75"/>
    <w:rsid w:val="00DE0A0E"/>
    <w:rsid w:val="00DE57D1"/>
    <w:rsid w:val="00DF161A"/>
    <w:rsid w:val="00DF56A4"/>
    <w:rsid w:val="00DF57F9"/>
    <w:rsid w:val="00DF7B49"/>
    <w:rsid w:val="00E009D7"/>
    <w:rsid w:val="00E04155"/>
    <w:rsid w:val="00E055C8"/>
    <w:rsid w:val="00E05C0E"/>
    <w:rsid w:val="00E10114"/>
    <w:rsid w:val="00E13B2D"/>
    <w:rsid w:val="00E13D29"/>
    <w:rsid w:val="00E17FB8"/>
    <w:rsid w:val="00E21809"/>
    <w:rsid w:val="00E26348"/>
    <w:rsid w:val="00E31938"/>
    <w:rsid w:val="00E325A9"/>
    <w:rsid w:val="00E33CBA"/>
    <w:rsid w:val="00E33DCE"/>
    <w:rsid w:val="00E35A62"/>
    <w:rsid w:val="00E35BA2"/>
    <w:rsid w:val="00E36F3A"/>
    <w:rsid w:val="00E37A08"/>
    <w:rsid w:val="00E44785"/>
    <w:rsid w:val="00E45942"/>
    <w:rsid w:val="00E47270"/>
    <w:rsid w:val="00E50213"/>
    <w:rsid w:val="00E53C35"/>
    <w:rsid w:val="00E53EE9"/>
    <w:rsid w:val="00E54EBB"/>
    <w:rsid w:val="00E577CB"/>
    <w:rsid w:val="00E602FD"/>
    <w:rsid w:val="00E612B8"/>
    <w:rsid w:val="00E649E7"/>
    <w:rsid w:val="00E65128"/>
    <w:rsid w:val="00E67D6C"/>
    <w:rsid w:val="00E72660"/>
    <w:rsid w:val="00E73532"/>
    <w:rsid w:val="00E748E6"/>
    <w:rsid w:val="00E81BA9"/>
    <w:rsid w:val="00E83675"/>
    <w:rsid w:val="00E83F67"/>
    <w:rsid w:val="00E845F9"/>
    <w:rsid w:val="00E85F6A"/>
    <w:rsid w:val="00E90867"/>
    <w:rsid w:val="00E939E3"/>
    <w:rsid w:val="00EA080D"/>
    <w:rsid w:val="00EA15AF"/>
    <w:rsid w:val="00EA1DC3"/>
    <w:rsid w:val="00EA4174"/>
    <w:rsid w:val="00EA6665"/>
    <w:rsid w:val="00EA7852"/>
    <w:rsid w:val="00EB2383"/>
    <w:rsid w:val="00EB2674"/>
    <w:rsid w:val="00EC0B72"/>
    <w:rsid w:val="00EC1B98"/>
    <w:rsid w:val="00EC2BDC"/>
    <w:rsid w:val="00EC38FC"/>
    <w:rsid w:val="00EC4BFE"/>
    <w:rsid w:val="00EC5AB2"/>
    <w:rsid w:val="00EC7BE6"/>
    <w:rsid w:val="00ED0179"/>
    <w:rsid w:val="00ED0295"/>
    <w:rsid w:val="00ED0F37"/>
    <w:rsid w:val="00ED3BBD"/>
    <w:rsid w:val="00ED542F"/>
    <w:rsid w:val="00EE0367"/>
    <w:rsid w:val="00EE08AD"/>
    <w:rsid w:val="00EE1A46"/>
    <w:rsid w:val="00EE45FC"/>
    <w:rsid w:val="00EF09D9"/>
    <w:rsid w:val="00EF1A1E"/>
    <w:rsid w:val="00EF3447"/>
    <w:rsid w:val="00EF69E7"/>
    <w:rsid w:val="00EF6DF8"/>
    <w:rsid w:val="00F025A3"/>
    <w:rsid w:val="00F05E06"/>
    <w:rsid w:val="00F124B0"/>
    <w:rsid w:val="00F13247"/>
    <w:rsid w:val="00F1332F"/>
    <w:rsid w:val="00F13F76"/>
    <w:rsid w:val="00F1436E"/>
    <w:rsid w:val="00F21D72"/>
    <w:rsid w:val="00F22A27"/>
    <w:rsid w:val="00F22B7C"/>
    <w:rsid w:val="00F23296"/>
    <w:rsid w:val="00F243B8"/>
    <w:rsid w:val="00F2610E"/>
    <w:rsid w:val="00F2695B"/>
    <w:rsid w:val="00F2741C"/>
    <w:rsid w:val="00F27B60"/>
    <w:rsid w:val="00F307F5"/>
    <w:rsid w:val="00F32EFB"/>
    <w:rsid w:val="00F35137"/>
    <w:rsid w:val="00F3728D"/>
    <w:rsid w:val="00F37D85"/>
    <w:rsid w:val="00F409A8"/>
    <w:rsid w:val="00F43A33"/>
    <w:rsid w:val="00F44382"/>
    <w:rsid w:val="00F4492B"/>
    <w:rsid w:val="00F44AD0"/>
    <w:rsid w:val="00F457A9"/>
    <w:rsid w:val="00F52D14"/>
    <w:rsid w:val="00F538EF"/>
    <w:rsid w:val="00F552CC"/>
    <w:rsid w:val="00F61F0F"/>
    <w:rsid w:val="00F63782"/>
    <w:rsid w:val="00F647E6"/>
    <w:rsid w:val="00F651D6"/>
    <w:rsid w:val="00F6590B"/>
    <w:rsid w:val="00F660DF"/>
    <w:rsid w:val="00F71C53"/>
    <w:rsid w:val="00F753A8"/>
    <w:rsid w:val="00F765E8"/>
    <w:rsid w:val="00F76C83"/>
    <w:rsid w:val="00F77EE2"/>
    <w:rsid w:val="00F84067"/>
    <w:rsid w:val="00F86A3C"/>
    <w:rsid w:val="00F90375"/>
    <w:rsid w:val="00F90B26"/>
    <w:rsid w:val="00F91F28"/>
    <w:rsid w:val="00F924A9"/>
    <w:rsid w:val="00F9448B"/>
    <w:rsid w:val="00F945BE"/>
    <w:rsid w:val="00F95FF1"/>
    <w:rsid w:val="00F973AF"/>
    <w:rsid w:val="00F9783B"/>
    <w:rsid w:val="00FA2AAC"/>
    <w:rsid w:val="00FA5711"/>
    <w:rsid w:val="00FB1A11"/>
    <w:rsid w:val="00FB2AA4"/>
    <w:rsid w:val="00FB385C"/>
    <w:rsid w:val="00FB3AD9"/>
    <w:rsid w:val="00FB44EE"/>
    <w:rsid w:val="00FB5CF3"/>
    <w:rsid w:val="00FB7745"/>
    <w:rsid w:val="00FC3DFE"/>
    <w:rsid w:val="00FC63B8"/>
    <w:rsid w:val="00FD175F"/>
    <w:rsid w:val="00FD2B31"/>
    <w:rsid w:val="00FD2E32"/>
    <w:rsid w:val="00FD31C6"/>
    <w:rsid w:val="00FD7473"/>
    <w:rsid w:val="00FD78AC"/>
    <w:rsid w:val="00FE2452"/>
    <w:rsid w:val="00FF0A0D"/>
    <w:rsid w:val="00FF135B"/>
    <w:rsid w:val="00FF1839"/>
    <w:rsid w:val="00FF5701"/>
    <w:rsid w:val="00FF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D1"/>
    <w:pPr>
      <w:spacing w:after="200" w:line="276" w:lineRule="auto"/>
    </w:pPr>
  </w:style>
  <w:style w:type="paragraph" w:styleId="Heading1">
    <w:name w:val="heading 1"/>
    <w:basedOn w:val="Normal"/>
    <w:next w:val="Normal"/>
    <w:link w:val="Heading1Char"/>
    <w:uiPriority w:val="9"/>
    <w:qFormat/>
    <w:rsid w:val="006B2D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34D4D"/>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D1"/>
    <w:pPr>
      <w:ind w:left="720"/>
      <w:contextualSpacing/>
    </w:pPr>
  </w:style>
  <w:style w:type="character" w:customStyle="1" w:styleId="Heading2Char">
    <w:name w:val="Heading 2 Char"/>
    <w:basedOn w:val="DefaultParagraphFont"/>
    <w:link w:val="Heading2"/>
    <w:uiPriority w:val="9"/>
    <w:rsid w:val="00034D4D"/>
    <w:rPr>
      <w:rFonts w:ascii="Cambria" w:eastAsia="Times New Roman" w:hAnsi="Cambria" w:cs="Times New Roman"/>
      <w:b/>
      <w:bCs/>
      <w:i/>
      <w:iCs/>
      <w:sz w:val="28"/>
      <w:szCs w:val="28"/>
    </w:rPr>
  </w:style>
  <w:style w:type="paragraph" w:customStyle="1" w:styleId="StyleBheadAutoAfter565pt">
    <w:name w:val="Style B head + Auto After:  5.65 pt"/>
    <w:basedOn w:val="Normal"/>
    <w:rsid w:val="00034D4D"/>
    <w:pPr>
      <w:spacing w:after="113" w:line="280" w:lineRule="exact"/>
    </w:pPr>
    <w:rPr>
      <w:rFonts w:ascii="Arial" w:eastAsia="Times New Roman" w:hAnsi="Arial" w:cs="Times New Roman"/>
      <w:sz w:val="24"/>
      <w:szCs w:val="20"/>
      <w:lang w:eastAsia="en-GB"/>
    </w:rPr>
  </w:style>
  <w:style w:type="paragraph" w:styleId="BodyText">
    <w:name w:val="Body Text"/>
    <w:link w:val="BodyTextChar"/>
    <w:semiHidden/>
    <w:rsid w:val="00034D4D"/>
    <w:pPr>
      <w:spacing w:after="113" w:line="280" w:lineRule="exact"/>
    </w:pPr>
    <w:rPr>
      <w:rFonts w:ascii="Georgia" w:eastAsia="Times New Roman" w:hAnsi="Georgia" w:cs="Times New Roman"/>
      <w:szCs w:val="20"/>
      <w:lang w:eastAsia="en-GB"/>
    </w:rPr>
  </w:style>
  <w:style w:type="character" w:customStyle="1" w:styleId="BodyTextChar">
    <w:name w:val="Body Text Char"/>
    <w:basedOn w:val="DefaultParagraphFont"/>
    <w:link w:val="BodyText"/>
    <w:semiHidden/>
    <w:rsid w:val="00034D4D"/>
    <w:rPr>
      <w:rFonts w:ascii="Georgia" w:eastAsia="Times New Roman" w:hAnsi="Georgia" w:cs="Times New Roman"/>
      <w:szCs w:val="20"/>
      <w:lang w:eastAsia="en-GB"/>
    </w:rPr>
  </w:style>
  <w:style w:type="character" w:customStyle="1" w:styleId="BodyTextBold">
    <w:name w:val="Body Text Bold"/>
    <w:rsid w:val="00034D4D"/>
    <w:rPr>
      <w:rFonts w:ascii="Georgia" w:hAnsi="Georgia"/>
      <w:b/>
      <w:sz w:val="22"/>
    </w:rPr>
  </w:style>
  <w:style w:type="table" w:styleId="TableGrid">
    <w:name w:val="Table Grid"/>
    <w:basedOn w:val="TableNormal"/>
    <w:uiPriority w:val="39"/>
    <w:rsid w:val="00FF5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7EA"/>
  </w:style>
  <w:style w:type="paragraph" w:styleId="Footer">
    <w:name w:val="footer"/>
    <w:basedOn w:val="Normal"/>
    <w:link w:val="FooterChar"/>
    <w:uiPriority w:val="99"/>
    <w:unhideWhenUsed/>
    <w:rsid w:val="00464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EA"/>
  </w:style>
  <w:style w:type="paragraph" w:customStyle="1" w:styleId="Default">
    <w:name w:val="Default"/>
    <w:rsid w:val="00470D6D"/>
    <w:pPr>
      <w:autoSpaceDE w:val="0"/>
      <w:autoSpaceDN w:val="0"/>
      <w:adjustRightInd w:val="0"/>
      <w:spacing w:after="0" w:line="240" w:lineRule="auto"/>
    </w:pPr>
    <w:rPr>
      <w:rFonts w:ascii="Arial" w:eastAsia="MS ??" w:hAnsi="Arial" w:cs="Arial"/>
      <w:noProof/>
      <w:color w:val="000000"/>
      <w:sz w:val="24"/>
      <w:szCs w:val="24"/>
    </w:rPr>
  </w:style>
  <w:style w:type="paragraph" w:styleId="BalloonText">
    <w:name w:val="Balloon Text"/>
    <w:basedOn w:val="Normal"/>
    <w:link w:val="BalloonTextChar"/>
    <w:uiPriority w:val="99"/>
    <w:semiHidden/>
    <w:unhideWhenUsed/>
    <w:rsid w:val="0047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D6D"/>
    <w:rPr>
      <w:rFonts w:ascii="Tahoma" w:hAnsi="Tahoma" w:cs="Tahoma"/>
      <w:sz w:val="16"/>
      <w:szCs w:val="16"/>
    </w:rPr>
  </w:style>
  <w:style w:type="character" w:customStyle="1" w:styleId="Heading1Char">
    <w:name w:val="Heading 1 Char"/>
    <w:basedOn w:val="DefaultParagraphFont"/>
    <w:link w:val="Heading1"/>
    <w:uiPriority w:val="9"/>
    <w:rsid w:val="006B2DC4"/>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rsid w:val="006B2DC4"/>
    <w:pPr>
      <w:tabs>
        <w:tab w:val="right" w:leader="dot" w:pos="9040"/>
      </w:tabs>
      <w:spacing w:before="120" w:after="0" w:line="360" w:lineRule="auto"/>
      <w:jc w:val="both"/>
    </w:pPr>
    <w:rPr>
      <w:rFonts w:ascii="Cambria" w:eastAsia="MS ??" w:hAnsi="Cambria" w:cs="Times New Roman"/>
      <w:b/>
      <w:noProof/>
      <w:sz w:val="24"/>
      <w:szCs w:val="24"/>
    </w:rPr>
  </w:style>
  <w:style w:type="paragraph" w:styleId="TOC2">
    <w:name w:val="toc 2"/>
    <w:basedOn w:val="Normal"/>
    <w:next w:val="Normal"/>
    <w:autoRedefine/>
    <w:uiPriority w:val="39"/>
    <w:rsid w:val="006B2DC4"/>
    <w:pPr>
      <w:spacing w:after="0" w:line="240" w:lineRule="auto"/>
      <w:ind w:left="240"/>
    </w:pPr>
    <w:rPr>
      <w:rFonts w:ascii="Cambria" w:eastAsia="MS ??" w:hAnsi="Cambria" w:cs="Times New Roman"/>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D1"/>
    <w:pPr>
      <w:spacing w:after="200" w:line="276" w:lineRule="auto"/>
    </w:pPr>
  </w:style>
  <w:style w:type="paragraph" w:styleId="Heading1">
    <w:name w:val="heading 1"/>
    <w:basedOn w:val="Normal"/>
    <w:next w:val="Normal"/>
    <w:link w:val="Heading1Char"/>
    <w:uiPriority w:val="9"/>
    <w:qFormat/>
    <w:rsid w:val="006B2D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34D4D"/>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D1"/>
    <w:pPr>
      <w:ind w:left="720"/>
      <w:contextualSpacing/>
    </w:pPr>
  </w:style>
  <w:style w:type="character" w:customStyle="1" w:styleId="Heading2Char">
    <w:name w:val="Heading 2 Char"/>
    <w:basedOn w:val="DefaultParagraphFont"/>
    <w:link w:val="Heading2"/>
    <w:uiPriority w:val="9"/>
    <w:rsid w:val="00034D4D"/>
    <w:rPr>
      <w:rFonts w:ascii="Cambria" w:eastAsia="Times New Roman" w:hAnsi="Cambria" w:cs="Times New Roman"/>
      <w:b/>
      <w:bCs/>
      <w:i/>
      <w:iCs/>
      <w:sz w:val="28"/>
      <w:szCs w:val="28"/>
    </w:rPr>
  </w:style>
  <w:style w:type="paragraph" w:customStyle="1" w:styleId="StyleBheadAutoAfter565pt">
    <w:name w:val="Style B head + Auto After:  5.65 pt"/>
    <w:basedOn w:val="Normal"/>
    <w:rsid w:val="00034D4D"/>
    <w:pPr>
      <w:spacing w:after="113" w:line="280" w:lineRule="exact"/>
    </w:pPr>
    <w:rPr>
      <w:rFonts w:ascii="Arial" w:eastAsia="Times New Roman" w:hAnsi="Arial" w:cs="Times New Roman"/>
      <w:sz w:val="24"/>
      <w:szCs w:val="20"/>
      <w:lang w:eastAsia="en-GB"/>
    </w:rPr>
  </w:style>
  <w:style w:type="paragraph" w:styleId="BodyText">
    <w:name w:val="Body Text"/>
    <w:link w:val="BodyTextChar"/>
    <w:semiHidden/>
    <w:rsid w:val="00034D4D"/>
    <w:pPr>
      <w:spacing w:after="113" w:line="280" w:lineRule="exact"/>
    </w:pPr>
    <w:rPr>
      <w:rFonts w:ascii="Georgia" w:eastAsia="Times New Roman" w:hAnsi="Georgia" w:cs="Times New Roman"/>
      <w:szCs w:val="20"/>
      <w:lang w:eastAsia="en-GB"/>
    </w:rPr>
  </w:style>
  <w:style w:type="character" w:customStyle="1" w:styleId="BodyTextChar">
    <w:name w:val="Body Text Char"/>
    <w:basedOn w:val="DefaultParagraphFont"/>
    <w:link w:val="BodyText"/>
    <w:semiHidden/>
    <w:rsid w:val="00034D4D"/>
    <w:rPr>
      <w:rFonts w:ascii="Georgia" w:eastAsia="Times New Roman" w:hAnsi="Georgia" w:cs="Times New Roman"/>
      <w:szCs w:val="20"/>
      <w:lang w:eastAsia="en-GB"/>
    </w:rPr>
  </w:style>
  <w:style w:type="character" w:customStyle="1" w:styleId="BodyTextBold">
    <w:name w:val="Body Text Bold"/>
    <w:rsid w:val="00034D4D"/>
    <w:rPr>
      <w:rFonts w:ascii="Georgia" w:hAnsi="Georgia"/>
      <w:b/>
      <w:sz w:val="22"/>
    </w:rPr>
  </w:style>
  <w:style w:type="table" w:styleId="TableGrid">
    <w:name w:val="Table Grid"/>
    <w:basedOn w:val="TableNormal"/>
    <w:uiPriority w:val="39"/>
    <w:rsid w:val="00FF5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7EA"/>
  </w:style>
  <w:style w:type="paragraph" w:styleId="Footer">
    <w:name w:val="footer"/>
    <w:basedOn w:val="Normal"/>
    <w:link w:val="FooterChar"/>
    <w:uiPriority w:val="99"/>
    <w:unhideWhenUsed/>
    <w:rsid w:val="00464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EA"/>
  </w:style>
  <w:style w:type="paragraph" w:customStyle="1" w:styleId="Default">
    <w:name w:val="Default"/>
    <w:rsid w:val="00470D6D"/>
    <w:pPr>
      <w:autoSpaceDE w:val="0"/>
      <w:autoSpaceDN w:val="0"/>
      <w:adjustRightInd w:val="0"/>
      <w:spacing w:after="0" w:line="240" w:lineRule="auto"/>
    </w:pPr>
    <w:rPr>
      <w:rFonts w:ascii="Arial" w:eastAsia="MS ??" w:hAnsi="Arial" w:cs="Arial"/>
      <w:noProof/>
      <w:color w:val="000000"/>
      <w:sz w:val="24"/>
      <w:szCs w:val="24"/>
    </w:rPr>
  </w:style>
  <w:style w:type="paragraph" w:styleId="BalloonText">
    <w:name w:val="Balloon Text"/>
    <w:basedOn w:val="Normal"/>
    <w:link w:val="BalloonTextChar"/>
    <w:uiPriority w:val="99"/>
    <w:semiHidden/>
    <w:unhideWhenUsed/>
    <w:rsid w:val="0047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D6D"/>
    <w:rPr>
      <w:rFonts w:ascii="Tahoma" w:hAnsi="Tahoma" w:cs="Tahoma"/>
      <w:sz w:val="16"/>
      <w:szCs w:val="16"/>
    </w:rPr>
  </w:style>
  <w:style w:type="character" w:customStyle="1" w:styleId="Heading1Char">
    <w:name w:val="Heading 1 Char"/>
    <w:basedOn w:val="DefaultParagraphFont"/>
    <w:link w:val="Heading1"/>
    <w:uiPriority w:val="9"/>
    <w:rsid w:val="006B2DC4"/>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rsid w:val="006B2DC4"/>
    <w:pPr>
      <w:tabs>
        <w:tab w:val="right" w:leader="dot" w:pos="9040"/>
      </w:tabs>
      <w:spacing w:before="120" w:after="0" w:line="360" w:lineRule="auto"/>
      <w:jc w:val="both"/>
    </w:pPr>
    <w:rPr>
      <w:rFonts w:ascii="Cambria" w:eastAsia="MS ??" w:hAnsi="Cambria" w:cs="Times New Roman"/>
      <w:b/>
      <w:noProof/>
      <w:sz w:val="24"/>
      <w:szCs w:val="24"/>
    </w:rPr>
  </w:style>
  <w:style w:type="paragraph" w:styleId="TOC2">
    <w:name w:val="toc 2"/>
    <w:basedOn w:val="Normal"/>
    <w:next w:val="Normal"/>
    <w:autoRedefine/>
    <w:uiPriority w:val="39"/>
    <w:rsid w:val="006B2DC4"/>
    <w:pPr>
      <w:spacing w:after="0" w:line="240" w:lineRule="auto"/>
      <w:ind w:left="240"/>
    </w:pPr>
    <w:rPr>
      <w:rFonts w:ascii="Cambria" w:eastAsia="MS ??" w:hAnsi="Cambria" w:cs="Times New Roman"/>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9822">
      <w:bodyDiv w:val="1"/>
      <w:marLeft w:val="0"/>
      <w:marRight w:val="0"/>
      <w:marTop w:val="0"/>
      <w:marBottom w:val="0"/>
      <w:divBdr>
        <w:top w:val="none" w:sz="0" w:space="0" w:color="auto"/>
        <w:left w:val="none" w:sz="0" w:space="0" w:color="auto"/>
        <w:bottom w:val="none" w:sz="0" w:space="0" w:color="auto"/>
        <w:right w:val="none" w:sz="0" w:space="0" w:color="auto"/>
      </w:divBdr>
    </w:div>
    <w:div w:id="275872627">
      <w:bodyDiv w:val="1"/>
      <w:marLeft w:val="0"/>
      <w:marRight w:val="0"/>
      <w:marTop w:val="0"/>
      <w:marBottom w:val="0"/>
      <w:divBdr>
        <w:top w:val="none" w:sz="0" w:space="0" w:color="auto"/>
        <w:left w:val="none" w:sz="0" w:space="0" w:color="auto"/>
        <w:bottom w:val="none" w:sz="0" w:space="0" w:color="auto"/>
        <w:right w:val="none" w:sz="0" w:space="0" w:color="auto"/>
      </w:divBdr>
    </w:div>
    <w:div w:id="376004610">
      <w:bodyDiv w:val="1"/>
      <w:marLeft w:val="0"/>
      <w:marRight w:val="0"/>
      <w:marTop w:val="0"/>
      <w:marBottom w:val="0"/>
      <w:divBdr>
        <w:top w:val="none" w:sz="0" w:space="0" w:color="auto"/>
        <w:left w:val="none" w:sz="0" w:space="0" w:color="auto"/>
        <w:bottom w:val="none" w:sz="0" w:space="0" w:color="auto"/>
        <w:right w:val="none" w:sz="0" w:space="0" w:color="auto"/>
      </w:divBdr>
    </w:div>
    <w:div w:id="398208882">
      <w:bodyDiv w:val="1"/>
      <w:marLeft w:val="0"/>
      <w:marRight w:val="0"/>
      <w:marTop w:val="0"/>
      <w:marBottom w:val="0"/>
      <w:divBdr>
        <w:top w:val="none" w:sz="0" w:space="0" w:color="auto"/>
        <w:left w:val="none" w:sz="0" w:space="0" w:color="auto"/>
        <w:bottom w:val="none" w:sz="0" w:space="0" w:color="auto"/>
        <w:right w:val="none" w:sz="0" w:space="0" w:color="auto"/>
      </w:divBdr>
    </w:div>
    <w:div w:id="711418793">
      <w:bodyDiv w:val="1"/>
      <w:marLeft w:val="0"/>
      <w:marRight w:val="0"/>
      <w:marTop w:val="0"/>
      <w:marBottom w:val="0"/>
      <w:divBdr>
        <w:top w:val="none" w:sz="0" w:space="0" w:color="auto"/>
        <w:left w:val="none" w:sz="0" w:space="0" w:color="auto"/>
        <w:bottom w:val="none" w:sz="0" w:space="0" w:color="auto"/>
        <w:right w:val="none" w:sz="0" w:space="0" w:color="auto"/>
      </w:divBdr>
    </w:div>
    <w:div w:id="733429518">
      <w:bodyDiv w:val="1"/>
      <w:marLeft w:val="0"/>
      <w:marRight w:val="0"/>
      <w:marTop w:val="0"/>
      <w:marBottom w:val="0"/>
      <w:divBdr>
        <w:top w:val="none" w:sz="0" w:space="0" w:color="auto"/>
        <w:left w:val="none" w:sz="0" w:space="0" w:color="auto"/>
        <w:bottom w:val="none" w:sz="0" w:space="0" w:color="auto"/>
        <w:right w:val="none" w:sz="0" w:space="0" w:color="auto"/>
      </w:divBdr>
    </w:div>
    <w:div w:id="779909762">
      <w:bodyDiv w:val="1"/>
      <w:marLeft w:val="0"/>
      <w:marRight w:val="0"/>
      <w:marTop w:val="0"/>
      <w:marBottom w:val="0"/>
      <w:divBdr>
        <w:top w:val="none" w:sz="0" w:space="0" w:color="auto"/>
        <w:left w:val="none" w:sz="0" w:space="0" w:color="auto"/>
        <w:bottom w:val="none" w:sz="0" w:space="0" w:color="auto"/>
        <w:right w:val="none" w:sz="0" w:space="0" w:color="auto"/>
      </w:divBdr>
    </w:div>
    <w:div w:id="13121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278C-4F08-4D72-BC33-DDEFB84B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5764</Words>
  <Characters>32860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APV Palmer</dc:creator>
  <cp:lastModifiedBy>Ali McGinley</cp:lastModifiedBy>
  <cp:revision>2</cp:revision>
  <cp:lastPrinted>2016-03-19T15:57:00Z</cp:lastPrinted>
  <dcterms:created xsi:type="dcterms:W3CDTF">2016-07-06T10:31:00Z</dcterms:created>
  <dcterms:modified xsi:type="dcterms:W3CDTF">2016-07-06T10:31:00Z</dcterms:modified>
</cp:coreProperties>
</file>